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7D6" w:rsidRPr="0017017D" w:rsidRDefault="00F867D6" w:rsidP="00F867D6">
      <w:pPr>
        <w:keepNext/>
        <w:jc w:val="center"/>
        <w:outlineLvl w:val="0"/>
        <w:rPr>
          <w:b/>
          <w:sz w:val="28"/>
          <w:szCs w:val="28"/>
        </w:rPr>
      </w:pPr>
      <w:r w:rsidRPr="0017017D">
        <w:rPr>
          <w:b/>
          <w:sz w:val="28"/>
          <w:szCs w:val="28"/>
        </w:rPr>
        <w:t>Извещение</w:t>
      </w:r>
    </w:p>
    <w:p w:rsidR="00E16E3B" w:rsidRPr="00900181" w:rsidRDefault="00F867D6" w:rsidP="003B37DC">
      <w:pPr>
        <w:keepNext/>
        <w:jc w:val="center"/>
        <w:outlineLvl w:val="0"/>
        <w:rPr>
          <w:b/>
          <w:sz w:val="28"/>
          <w:szCs w:val="28"/>
        </w:rPr>
      </w:pPr>
      <w:r w:rsidRPr="00900181">
        <w:rPr>
          <w:b/>
          <w:sz w:val="28"/>
          <w:szCs w:val="28"/>
        </w:rPr>
        <w:t>о проведении аукциона</w:t>
      </w:r>
      <w:r w:rsidR="009A4942" w:rsidRPr="00900181">
        <w:rPr>
          <w:b/>
          <w:sz w:val="28"/>
          <w:szCs w:val="28"/>
        </w:rPr>
        <w:t xml:space="preserve"> </w:t>
      </w:r>
      <w:r w:rsidR="00900181" w:rsidRPr="00900181">
        <w:rPr>
          <w:b/>
          <w:sz w:val="28"/>
          <w:szCs w:val="28"/>
        </w:rPr>
        <w:t>на право заключения договора аренды земельного участка с кадастровым номером 54:19:101101:721</w:t>
      </w:r>
    </w:p>
    <w:p w:rsidR="00F867D6" w:rsidRPr="0017017D" w:rsidRDefault="00F867D6" w:rsidP="00F867D6">
      <w:pPr>
        <w:keepNext/>
        <w:jc w:val="center"/>
        <w:rPr>
          <w:b/>
          <w:sz w:val="28"/>
          <w:szCs w:val="28"/>
        </w:rPr>
      </w:pPr>
    </w:p>
    <w:p w:rsidR="00F867D6" w:rsidRDefault="00F867D6" w:rsidP="00AA0652">
      <w:pPr>
        <w:ind w:firstLine="567"/>
        <w:jc w:val="both"/>
        <w:rPr>
          <w:sz w:val="28"/>
          <w:szCs w:val="28"/>
        </w:rPr>
      </w:pPr>
      <w:r w:rsidRPr="0017017D">
        <w:rPr>
          <w:sz w:val="28"/>
          <w:szCs w:val="28"/>
        </w:rPr>
        <w:t xml:space="preserve">Администрация </w:t>
      </w:r>
      <w:r w:rsidR="00900181">
        <w:rPr>
          <w:sz w:val="28"/>
          <w:szCs w:val="28"/>
        </w:rPr>
        <w:t>Мочищенского</w:t>
      </w:r>
      <w:r w:rsidR="00D41897">
        <w:rPr>
          <w:sz w:val="28"/>
          <w:szCs w:val="28"/>
        </w:rPr>
        <w:t xml:space="preserve"> сельсовета </w:t>
      </w:r>
      <w:r w:rsidRPr="0017017D">
        <w:rPr>
          <w:sz w:val="28"/>
          <w:szCs w:val="28"/>
        </w:rPr>
        <w:t xml:space="preserve">Новосибирского района Новосибирской области извещает о проведении аукциона </w:t>
      </w:r>
      <w:r w:rsidR="0089081F">
        <w:rPr>
          <w:sz w:val="28"/>
          <w:szCs w:val="28"/>
        </w:rPr>
        <w:t>по продаже</w:t>
      </w:r>
      <w:r w:rsidRPr="0017017D">
        <w:rPr>
          <w:sz w:val="28"/>
          <w:szCs w:val="28"/>
        </w:rPr>
        <w:t xml:space="preserve"> земельн</w:t>
      </w:r>
      <w:r>
        <w:rPr>
          <w:sz w:val="28"/>
          <w:szCs w:val="28"/>
        </w:rPr>
        <w:t xml:space="preserve">ого </w:t>
      </w:r>
      <w:r w:rsidRPr="0017017D">
        <w:rPr>
          <w:sz w:val="28"/>
          <w:szCs w:val="28"/>
        </w:rPr>
        <w:t>участк</w:t>
      </w:r>
      <w:r>
        <w:rPr>
          <w:sz w:val="28"/>
          <w:szCs w:val="28"/>
        </w:rPr>
        <w:t>а</w:t>
      </w:r>
      <w:r w:rsidR="007D2EF8">
        <w:rPr>
          <w:sz w:val="28"/>
          <w:szCs w:val="28"/>
        </w:rPr>
        <w:t xml:space="preserve"> в соответствии с пунктом </w:t>
      </w:r>
      <w:r w:rsidR="0089081F">
        <w:rPr>
          <w:sz w:val="28"/>
          <w:szCs w:val="28"/>
        </w:rPr>
        <w:t>4</w:t>
      </w:r>
      <w:r w:rsidR="007D2EF8">
        <w:rPr>
          <w:sz w:val="28"/>
          <w:szCs w:val="28"/>
        </w:rPr>
        <w:t xml:space="preserve"> статьи 39.</w:t>
      </w:r>
      <w:r w:rsidR="002265F2">
        <w:rPr>
          <w:sz w:val="28"/>
          <w:szCs w:val="28"/>
        </w:rPr>
        <w:t>11</w:t>
      </w:r>
      <w:r w:rsidR="00766D03">
        <w:rPr>
          <w:sz w:val="28"/>
          <w:szCs w:val="28"/>
        </w:rPr>
        <w:t> </w:t>
      </w:r>
      <w:r w:rsidR="007D2EF8">
        <w:rPr>
          <w:sz w:val="28"/>
          <w:szCs w:val="28"/>
        </w:rPr>
        <w:t>ЗК РФ</w:t>
      </w:r>
      <w:r w:rsidRPr="0017017D">
        <w:rPr>
          <w:sz w:val="28"/>
          <w:szCs w:val="28"/>
        </w:rPr>
        <w:t>.</w:t>
      </w:r>
    </w:p>
    <w:p w:rsidR="007D2EF8" w:rsidRPr="0017017D" w:rsidRDefault="002265F2" w:rsidP="00AA0652">
      <w:pPr>
        <w:ind w:firstLine="567"/>
        <w:jc w:val="both"/>
        <w:rPr>
          <w:sz w:val="28"/>
          <w:szCs w:val="28"/>
        </w:rPr>
      </w:pPr>
      <w:r w:rsidRPr="005113ED">
        <w:rPr>
          <w:sz w:val="28"/>
          <w:szCs w:val="28"/>
        </w:rPr>
        <w:t>Аукцион является открытым по составу участников</w:t>
      </w:r>
      <w:r w:rsidR="007D2EF8" w:rsidRPr="004013AB">
        <w:rPr>
          <w:sz w:val="28"/>
          <w:szCs w:val="28"/>
        </w:rPr>
        <w:t>.</w:t>
      </w:r>
    </w:p>
    <w:p w:rsidR="00870D74" w:rsidRPr="00870D74" w:rsidRDefault="00870D74" w:rsidP="00AA0652">
      <w:pPr>
        <w:ind w:firstLine="567"/>
        <w:jc w:val="both"/>
        <w:rPr>
          <w:rStyle w:val="a3"/>
          <w:sz w:val="16"/>
          <w:szCs w:val="16"/>
        </w:rPr>
      </w:pPr>
    </w:p>
    <w:p w:rsidR="00F867D6" w:rsidRPr="00900181" w:rsidRDefault="00F867D6" w:rsidP="00AA0652">
      <w:pPr>
        <w:ind w:firstLine="567"/>
        <w:jc w:val="both"/>
        <w:rPr>
          <w:sz w:val="28"/>
          <w:szCs w:val="28"/>
        </w:rPr>
      </w:pPr>
      <w:r w:rsidRPr="00900181">
        <w:rPr>
          <w:rStyle w:val="a3"/>
          <w:sz w:val="28"/>
          <w:szCs w:val="28"/>
        </w:rPr>
        <w:t>Организатор аукциона:</w:t>
      </w:r>
      <w:r w:rsidRPr="00900181">
        <w:rPr>
          <w:sz w:val="28"/>
          <w:szCs w:val="28"/>
        </w:rPr>
        <w:t xml:space="preserve"> </w:t>
      </w:r>
      <w:r w:rsidR="00D41897" w:rsidRPr="00900181">
        <w:rPr>
          <w:sz w:val="28"/>
          <w:szCs w:val="28"/>
        </w:rPr>
        <w:t>А</w:t>
      </w:r>
      <w:r w:rsidRPr="00900181">
        <w:rPr>
          <w:sz w:val="28"/>
          <w:szCs w:val="28"/>
        </w:rPr>
        <w:t xml:space="preserve">дминистрация </w:t>
      </w:r>
      <w:r w:rsidR="00900181" w:rsidRPr="00900181">
        <w:rPr>
          <w:sz w:val="28"/>
          <w:szCs w:val="28"/>
        </w:rPr>
        <w:t>Мочищенского</w:t>
      </w:r>
      <w:r w:rsidR="00D41897" w:rsidRPr="00900181">
        <w:rPr>
          <w:sz w:val="28"/>
          <w:szCs w:val="28"/>
        </w:rPr>
        <w:t xml:space="preserve"> сельсовета </w:t>
      </w:r>
      <w:r w:rsidRPr="00900181">
        <w:rPr>
          <w:sz w:val="28"/>
          <w:szCs w:val="28"/>
        </w:rPr>
        <w:t>Новосибирского района Новосибирской области</w:t>
      </w:r>
      <w:r w:rsidR="00D41897" w:rsidRPr="00900181">
        <w:rPr>
          <w:sz w:val="28"/>
          <w:szCs w:val="28"/>
        </w:rPr>
        <w:t xml:space="preserve"> (ОГРН </w:t>
      </w:r>
      <w:r w:rsidR="00900181" w:rsidRPr="00900181">
        <w:rPr>
          <w:sz w:val="28"/>
          <w:szCs w:val="28"/>
        </w:rPr>
        <w:t>1045404351630</w:t>
      </w:r>
      <w:r w:rsidR="009A4942" w:rsidRPr="00900181">
        <w:rPr>
          <w:sz w:val="28"/>
          <w:szCs w:val="28"/>
        </w:rPr>
        <w:t>)</w:t>
      </w:r>
      <w:r w:rsidRPr="00900181">
        <w:rPr>
          <w:sz w:val="28"/>
          <w:szCs w:val="28"/>
        </w:rPr>
        <w:t>.</w:t>
      </w:r>
    </w:p>
    <w:p w:rsidR="00870D74" w:rsidRPr="00870D74" w:rsidRDefault="00870D74" w:rsidP="00AA0652">
      <w:pPr>
        <w:ind w:firstLine="567"/>
        <w:jc w:val="both"/>
        <w:rPr>
          <w:rStyle w:val="a3"/>
          <w:sz w:val="16"/>
          <w:szCs w:val="16"/>
        </w:rPr>
      </w:pPr>
    </w:p>
    <w:p w:rsidR="00D41897" w:rsidRPr="00D9350E" w:rsidRDefault="00D41897" w:rsidP="00AA0652">
      <w:pPr>
        <w:ind w:firstLine="567"/>
        <w:jc w:val="both"/>
        <w:rPr>
          <w:sz w:val="28"/>
          <w:szCs w:val="28"/>
        </w:rPr>
      </w:pPr>
      <w:r w:rsidRPr="00D9350E">
        <w:rPr>
          <w:rStyle w:val="a3"/>
          <w:sz w:val="28"/>
          <w:szCs w:val="28"/>
        </w:rPr>
        <w:t>Уполномоченный орган и реквизиты решения о проведении аукциона:</w:t>
      </w:r>
      <w:r w:rsidRPr="00D9350E">
        <w:rPr>
          <w:sz w:val="28"/>
          <w:szCs w:val="28"/>
        </w:rPr>
        <w:t xml:space="preserve"> Администрация </w:t>
      </w:r>
      <w:r w:rsidR="00900181">
        <w:rPr>
          <w:sz w:val="28"/>
          <w:szCs w:val="28"/>
        </w:rPr>
        <w:t>Мочищенского</w:t>
      </w:r>
      <w:r w:rsidRPr="00D9350E">
        <w:rPr>
          <w:sz w:val="28"/>
          <w:szCs w:val="28"/>
        </w:rPr>
        <w:t xml:space="preserve"> сельсовета Новосибирского района Новосибирской области, </w:t>
      </w:r>
      <w:r w:rsidR="00026195">
        <w:rPr>
          <w:sz w:val="28"/>
          <w:szCs w:val="28"/>
        </w:rPr>
        <w:t>постановление</w:t>
      </w:r>
      <w:r w:rsidRPr="00D9350E">
        <w:rPr>
          <w:sz w:val="28"/>
          <w:szCs w:val="28"/>
        </w:rPr>
        <w:t xml:space="preserve"> администрации </w:t>
      </w:r>
      <w:r w:rsidR="00900181">
        <w:rPr>
          <w:sz w:val="28"/>
          <w:szCs w:val="28"/>
        </w:rPr>
        <w:t>Мочищенского</w:t>
      </w:r>
      <w:r w:rsidRPr="00D9350E">
        <w:rPr>
          <w:sz w:val="28"/>
          <w:szCs w:val="28"/>
        </w:rPr>
        <w:t xml:space="preserve"> сельсовета Новосибирского района Нов</w:t>
      </w:r>
      <w:r w:rsidR="009A4942" w:rsidRPr="00D9350E">
        <w:rPr>
          <w:sz w:val="28"/>
          <w:szCs w:val="28"/>
        </w:rPr>
        <w:t xml:space="preserve">осибирской области </w:t>
      </w:r>
      <w:r w:rsidR="009A4942" w:rsidRPr="006F07B2">
        <w:rPr>
          <w:sz w:val="28"/>
          <w:szCs w:val="28"/>
        </w:rPr>
        <w:t xml:space="preserve">от </w:t>
      </w:r>
      <w:r w:rsidR="0089081F" w:rsidRPr="006F07B2">
        <w:rPr>
          <w:sz w:val="28"/>
          <w:szCs w:val="28"/>
        </w:rPr>
        <w:t>2</w:t>
      </w:r>
      <w:r w:rsidR="00900181" w:rsidRPr="006F07B2">
        <w:rPr>
          <w:sz w:val="28"/>
          <w:szCs w:val="28"/>
        </w:rPr>
        <w:t>7</w:t>
      </w:r>
      <w:r w:rsidR="009A4942" w:rsidRPr="006F07B2">
        <w:rPr>
          <w:sz w:val="28"/>
          <w:szCs w:val="28"/>
        </w:rPr>
        <w:t>.</w:t>
      </w:r>
      <w:r w:rsidR="004A494F" w:rsidRPr="006F07B2">
        <w:rPr>
          <w:sz w:val="28"/>
          <w:szCs w:val="28"/>
        </w:rPr>
        <w:t>0</w:t>
      </w:r>
      <w:r w:rsidR="00900181" w:rsidRPr="006F07B2">
        <w:rPr>
          <w:sz w:val="28"/>
          <w:szCs w:val="28"/>
        </w:rPr>
        <w:t>2</w:t>
      </w:r>
      <w:r w:rsidR="009A4942" w:rsidRPr="006F07B2">
        <w:rPr>
          <w:sz w:val="28"/>
          <w:szCs w:val="28"/>
        </w:rPr>
        <w:t>.20</w:t>
      </w:r>
      <w:r w:rsidR="002265F2" w:rsidRPr="006F07B2">
        <w:rPr>
          <w:sz w:val="28"/>
          <w:szCs w:val="28"/>
        </w:rPr>
        <w:t>2</w:t>
      </w:r>
      <w:r w:rsidR="00900181" w:rsidRPr="006F07B2">
        <w:rPr>
          <w:sz w:val="28"/>
          <w:szCs w:val="28"/>
        </w:rPr>
        <w:t>3</w:t>
      </w:r>
      <w:bookmarkStart w:id="0" w:name="_GoBack"/>
      <w:bookmarkEnd w:id="0"/>
      <w:r w:rsidRPr="006F07B2">
        <w:rPr>
          <w:sz w:val="28"/>
          <w:szCs w:val="28"/>
        </w:rPr>
        <w:t xml:space="preserve"> № </w:t>
      </w:r>
      <w:r w:rsidR="006F07B2" w:rsidRPr="006F07B2">
        <w:rPr>
          <w:sz w:val="28"/>
          <w:szCs w:val="28"/>
        </w:rPr>
        <w:t>68</w:t>
      </w:r>
      <w:r w:rsidRPr="006F07B2">
        <w:rPr>
          <w:sz w:val="28"/>
          <w:szCs w:val="28"/>
        </w:rPr>
        <w:t>.</w:t>
      </w:r>
    </w:p>
    <w:p w:rsidR="00870D74" w:rsidRPr="00870D74" w:rsidRDefault="00870D74" w:rsidP="00AA0652">
      <w:pPr>
        <w:ind w:firstLine="567"/>
        <w:jc w:val="both"/>
        <w:rPr>
          <w:rStyle w:val="a3"/>
          <w:sz w:val="16"/>
          <w:szCs w:val="16"/>
        </w:rPr>
      </w:pPr>
    </w:p>
    <w:p w:rsidR="00870D74" w:rsidRDefault="00870D74" w:rsidP="00AA0652">
      <w:pPr>
        <w:ind w:firstLine="567"/>
        <w:jc w:val="both"/>
        <w:rPr>
          <w:sz w:val="28"/>
          <w:szCs w:val="28"/>
        </w:rPr>
      </w:pPr>
      <w:r w:rsidRPr="0017017D">
        <w:rPr>
          <w:rStyle w:val="a3"/>
          <w:sz w:val="28"/>
          <w:szCs w:val="28"/>
        </w:rPr>
        <w:t>Предмет аукциона:</w:t>
      </w:r>
    </w:p>
    <w:p w:rsidR="003B37DC" w:rsidRPr="00900181" w:rsidRDefault="002265F2" w:rsidP="00AA0652">
      <w:pPr>
        <w:ind w:firstLine="567"/>
        <w:jc w:val="both"/>
        <w:rPr>
          <w:rStyle w:val="a3"/>
          <w:b w:val="0"/>
          <w:sz w:val="28"/>
          <w:szCs w:val="28"/>
          <w:u w:val="single"/>
        </w:rPr>
      </w:pPr>
      <w:r w:rsidRPr="00900181">
        <w:rPr>
          <w:rStyle w:val="a3"/>
          <w:b w:val="0"/>
          <w:sz w:val="28"/>
          <w:szCs w:val="28"/>
          <w:u w:val="single"/>
        </w:rPr>
        <w:t>Адрес</w:t>
      </w:r>
      <w:r w:rsidR="00870D74" w:rsidRPr="00900181">
        <w:rPr>
          <w:rStyle w:val="a3"/>
          <w:b w:val="0"/>
          <w:sz w:val="28"/>
          <w:szCs w:val="28"/>
          <w:u w:val="single"/>
        </w:rPr>
        <w:t xml:space="preserve"> </w:t>
      </w:r>
      <w:r w:rsidR="00900181" w:rsidRPr="00900181">
        <w:rPr>
          <w:rStyle w:val="a3"/>
          <w:b w:val="0"/>
          <w:sz w:val="28"/>
          <w:szCs w:val="28"/>
          <w:u w:val="single"/>
        </w:rPr>
        <w:t xml:space="preserve">(местоположение) </w:t>
      </w:r>
      <w:r w:rsidR="00870D74" w:rsidRPr="00900181">
        <w:rPr>
          <w:rStyle w:val="a3"/>
          <w:b w:val="0"/>
          <w:sz w:val="28"/>
          <w:szCs w:val="28"/>
          <w:u w:val="single"/>
        </w:rPr>
        <w:t>земельного участка:</w:t>
      </w:r>
      <w:r w:rsidR="003B37DC" w:rsidRPr="00900181">
        <w:rPr>
          <w:rStyle w:val="a3"/>
          <w:b w:val="0"/>
          <w:sz w:val="28"/>
          <w:szCs w:val="28"/>
        </w:rPr>
        <w:t xml:space="preserve"> </w:t>
      </w:r>
      <w:r w:rsidR="00900181" w:rsidRPr="00900181">
        <w:rPr>
          <w:sz w:val="28"/>
          <w:szCs w:val="28"/>
        </w:rPr>
        <w:t>Новосибирская область, р-н Новосибирский, Мочищенский сельсовет, микрорайон Карьер Мочище</w:t>
      </w:r>
      <w:r w:rsidR="003B37DC" w:rsidRPr="00900181">
        <w:rPr>
          <w:rStyle w:val="a3"/>
          <w:b w:val="0"/>
          <w:sz w:val="28"/>
          <w:szCs w:val="28"/>
        </w:rPr>
        <w:t>.</w:t>
      </w:r>
    </w:p>
    <w:p w:rsidR="00870D74" w:rsidRPr="0017017D" w:rsidRDefault="00870D74" w:rsidP="00AA0652">
      <w:pPr>
        <w:ind w:firstLine="567"/>
        <w:jc w:val="both"/>
        <w:rPr>
          <w:sz w:val="28"/>
          <w:szCs w:val="28"/>
        </w:rPr>
      </w:pPr>
      <w:r w:rsidRPr="0038650C">
        <w:rPr>
          <w:rStyle w:val="a3"/>
          <w:b w:val="0"/>
          <w:sz w:val="28"/>
          <w:szCs w:val="28"/>
          <w:u w:val="single"/>
        </w:rPr>
        <w:t>Площадь земельного участка:</w:t>
      </w:r>
      <w:r w:rsidRPr="0017017D">
        <w:rPr>
          <w:sz w:val="28"/>
          <w:szCs w:val="28"/>
        </w:rPr>
        <w:t xml:space="preserve"> </w:t>
      </w:r>
      <w:r w:rsidR="00900181">
        <w:rPr>
          <w:sz w:val="28"/>
          <w:szCs w:val="28"/>
        </w:rPr>
        <w:t>2387</w:t>
      </w:r>
      <w:r>
        <w:rPr>
          <w:sz w:val="28"/>
          <w:szCs w:val="28"/>
        </w:rPr>
        <w:t> </w:t>
      </w:r>
      <w:proofErr w:type="spellStart"/>
      <w:r w:rsidRPr="0017017D">
        <w:rPr>
          <w:sz w:val="28"/>
          <w:szCs w:val="28"/>
        </w:rPr>
        <w:t>кв.м</w:t>
      </w:r>
      <w:proofErr w:type="spellEnd"/>
      <w:r>
        <w:rPr>
          <w:sz w:val="28"/>
          <w:szCs w:val="28"/>
        </w:rPr>
        <w:t>.</w:t>
      </w:r>
    </w:p>
    <w:p w:rsidR="00870D74" w:rsidRPr="00900181" w:rsidRDefault="00870D74" w:rsidP="00AA0652">
      <w:pPr>
        <w:ind w:firstLine="567"/>
        <w:jc w:val="both"/>
        <w:rPr>
          <w:sz w:val="28"/>
          <w:szCs w:val="28"/>
        </w:rPr>
      </w:pPr>
      <w:r w:rsidRPr="00900181">
        <w:rPr>
          <w:rStyle w:val="a3"/>
          <w:b w:val="0"/>
          <w:sz w:val="28"/>
          <w:szCs w:val="28"/>
          <w:u w:val="single"/>
        </w:rPr>
        <w:t>Кадастровый номер земельного участка:</w:t>
      </w:r>
      <w:r w:rsidRPr="00900181">
        <w:rPr>
          <w:sz w:val="28"/>
          <w:szCs w:val="28"/>
        </w:rPr>
        <w:t xml:space="preserve"> </w:t>
      </w:r>
      <w:r w:rsidR="00900181" w:rsidRPr="00900181">
        <w:rPr>
          <w:sz w:val="28"/>
          <w:szCs w:val="28"/>
        </w:rPr>
        <w:t>54:19:101101:721</w:t>
      </w:r>
      <w:r w:rsidRPr="00900181">
        <w:rPr>
          <w:sz w:val="28"/>
          <w:szCs w:val="28"/>
        </w:rPr>
        <w:t>.</w:t>
      </w:r>
    </w:p>
    <w:p w:rsidR="00311B49" w:rsidRPr="00A26A6E" w:rsidRDefault="00311B49" w:rsidP="00311B49">
      <w:pPr>
        <w:ind w:firstLine="567"/>
        <w:jc w:val="both"/>
        <w:rPr>
          <w:rStyle w:val="a3"/>
          <w:sz w:val="12"/>
          <w:szCs w:val="12"/>
        </w:rPr>
      </w:pPr>
    </w:p>
    <w:p w:rsidR="00870D74" w:rsidRPr="0038650C" w:rsidRDefault="00870D74" w:rsidP="00AA0652">
      <w:pPr>
        <w:ind w:firstLine="567"/>
        <w:jc w:val="both"/>
        <w:rPr>
          <w:sz w:val="28"/>
          <w:szCs w:val="28"/>
          <w:u w:val="single"/>
        </w:rPr>
      </w:pPr>
      <w:r w:rsidRPr="0038650C">
        <w:rPr>
          <w:sz w:val="28"/>
          <w:szCs w:val="28"/>
          <w:u w:val="single"/>
        </w:rPr>
        <w:t>Права на земельный участок:</w:t>
      </w:r>
      <w:r w:rsidRPr="009A4942">
        <w:rPr>
          <w:sz w:val="28"/>
          <w:szCs w:val="28"/>
        </w:rPr>
        <w:t xml:space="preserve"> земе</w:t>
      </w:r>
      <w:r>
        <w:rPr>
          <w:sz w:val="28"/>
          <w:szCs w:val="28"/>
        </w:rPr>
        <w:t xml:space="preserve">льный участок </w:t>
      </w:r>
      <w:r w:rsidR="00B94280">
        <w:rPr>
          <w:sz w:val="28"/>
          <w:szCs w:val="28"/>
        </w:rPr>
        <w:t xml:space="preserve">находится в собственности </w:t>
      </w:r>
      <w:r w:rsidR="00900181">
        <w:rPr>
          <w:sz w:val="28"/>
          <w:szCs w:val="28"/>
        </w:rPr>
        <w:t>Мочищенского</w:t>
      </w:r>
      <w:r w:rsidR="00B94280">
        <w:rPr>
          <w:sz w:val="28"/>
          <w:szCs w:val="28"/>
        </w:rPr>
        <w:t xml:space="preserve"> сельсовета Новосибирского района Новосибирской области</w:t>
      </w:r>
      <w:r>
        <w:rPr>
          <w:sz w:val="28"/>
          <w:szCs w:val="28"/>
        </w:rPr>
        <w:t>.</w:t>
      </w:r>
    </w:p>
    <w:p w:rsidR="00311B49" w:rsidRPr="00A26A6E" w:rsidRDefault="00311B49" w:rsidP="00311B49">
      <w:pPr>
        <w:ind w:firstLine="567"/>
        <w:jc w:val="both"/>
        <w:rPr>
          <w:rStyle w:val="a3"/>
          <w:sz w:val="12"/>
          <w:szCs w:val="12"/>
        </w:rPr>
      </w:pPr>
    </w:p>
    <w:p w:rsidR="00311B49" w:rsidRPr="00A26A6E" w:rsidRDefault="00311B49" w:rsidP="00311B49">
      <w:pPr>
        <w:ind w:firstLine="567"/>
        <w:jc w:val="both"/>
        <w:rPr>
          <w:rStyle w:val="a3"/>
          <w:b w:val="0"/>
          <w:sz w:val="28"/>
          <w:szCs w:val="28"/>
        </w:rPr>
      </w:pPr>
      <w:r w:rsidRPr="00A26A6E">
        <w:rPr>
          <w:rStyle w:val="a3"/>
          <w:b w:val="0"/>
          <w:sz w:val="28"/>
          <w:szCs w:val="28"/>
          <w:u w:val="single"/>
        </w:rPr>
        <w:t>Ограничения прав на земельный участок (по данным выписки из ЕГРН):</w:t>
      </w:r>
    </w:p>
    <w:p w:rsidR="00C9538F" w:rsidRDefault="00AA0652" w:rsidP="00AA0652">
      <w:pPr>
        <w:ind w:firstLine="567"/>
        <w:jc w:val="both"/>
        <w:rPr>
          <w:rStyle w:val="a3"/>
          <w:b w:val="0"/>
          <w:sz w:val="28"/>
          <w:szCs w:val="28"/>
        </w:rPr>
      </w:pPr>
      <w:r>
        <w:rPr>
          <w:rStyle w:val="a3"/>
          <w:b w:val="0"/>
          <w:sz w:val="28"/>
          <w:szCs w:val="28"/>
        </w:rPr>
        <w:t>1</w:t>
      </w:r>
      <w:r w:rsidR="0089081F">
        <w:rPr>
          <w:rStyle w:val="a3"/>
          <w:b w:val="0"/>
          <w:sz w:val="28"/>
          <w:szCs w:val="28"/>
        </w:rPr>
        <w:t xml:space="preserve">) </w:t>
      </w:r>
      <w:r w:rsidR="002223BE">
        <w:rPr>
          <w:rStyle w:val="a3"/>
          <w:b w:val="0"/>
          <w:sz w:val="28"/>
          <w:szCs w:val="28"/>
        </w:rPr>
        <w:t>з</w:t>
      </w:r>
      <w:r w:rsidR="002223BE" w:rsidRPr="002223BE">
        <w:rPr>
          <w:rStyle w:val="a3"/>
          <w:b w:val="0"/>
          <w:sz w:val="28"/>
          <w:szCs w:val="28"/>
        </w:rPr>
        <w:t xml:space="preserve">емельный участок </w:t>
      </w:r>
      <w:r w:rsidR="0089081F">
        <w:rPr>
          <w:rStyle w:val="a3"/>
          <w:b w:val="0"/>
          <w:sz w:val="28"/>
          <w:szCs w:val="28"/>
        </w:rPr>
        <w:t>частично</w:t>
      </w:r>
      <w:r w:rsidR="002223BE" w:rsidRPr="002223BE">
        <w:rPr>
          <w:rStyle w:val="a3"/>
          <w:b w:val="0"/>
          <w:sz w:val="28"/>
          <w:szCs w:val="28"/>
        </w:rPr>
        <w:t xml:space="preserve"> расположен в границах зоны с </w:t>
      </w:r>
      <w:r w:rsidR="00900181">
        <w:rPr>
          <w:rStyle w:val="a3"/>
          <w:b w:val="0"/>
          <w:sz w:val="28"/>
          <w:szCs w:val="28"/>
        </w:rPr>
        <w:t>особыми условиями использования территории (площа</w:t>
      </w:r>
      <w:r>
        <w:rPr>
          <w:rStyle w:val="a3"/>
          <w:b w:val="0"/>
          <w:sz w:val="28"/>
          <w:szCs w:val="28"/>
        </w:rPr>
        <w:t>дь части земельного участка 280 </w:t>
      </w:r>
      <w:proofErr w:type="spellStart"/>
      <w:r w:rsidR="00900181">
        <w:rPr>
          <w:rStyle w:val="a3"/>
          <w:b w:val="0"/>
          <w:sz w:val="28"/>
          <w:szCs w:val="28"/>
        </w:rPr>
        <w:t>кв.м</w:t>
      </w:r>
      <w:proofErr w:type="spellEnd"/>
      <w:r w:rsidR="00900181">
        <w:rPr>
          <w:rStyle w:val="a3"/>
          <w:b w:val="0"/>
          <w:sz w:val="28"/>
          <w:szCs w:val="28"/>
        </w:rPr>
        <w:t>.)</w:t>
      </w:r>
      <w:r w:rsidR="00C9538F">
        <w:rPr>
          <w:rStyle w:val="a3"/>
          <w:b w:val="0"/>
          <w:sz w:val="28"/>
          <w:szCs w:val="28"/>
        </w:rPr>
        <w:t>.</w:t>
      </w:r>
    </w:p>
    <w:p w:rsidR="00900181" w:rsidRPr="00900181" w:rsidRDefault="00900181" w:rsidP="00AA0652">
      <w:pPr>
        <w:ind w:firstLine="567"/>
        <w:jc w:val="both"/>
        <w:rPr>
          <w:rStyle w:val="a3"/>
          <w:b w:val="0"/>
          <w:sz w:val="28"/>
          <w:szCs w:val="28"/>
        </w:rPr>
      </w:pPr>
      <w:r w:rsidRPr="00900181">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w:t>
      </w:r>
      <w:r w:rsidRPr="00900181">
        <w:rPr>
          <w:rStyle w:val="a3"/>
          <w:b w:val="0"/>
          <w:sz w:val="28"/>
          <w:szCs w:val="28"/>
        </w:rPr>
        <w:t>Российской Федерации; Срок действия: не установлен; реквизиты документа-основания: письмо от 04.05.2011 № 01-17-70/11</w:t>
      </w:r>
      <w:r>
        <w:rPr>
          <w:rStyle w:val="a3"/>
          <w:b w:val="0"/>
          <w:sz w:val="28"/>
          <w:szCs w:val="28"/>
        </w:rPr>
        <w:t xml:space="preserve"> </w:t>
      </w:r>
      <w:r w:rsidRPr="00900181">
        <w:rPr>
          <w:rStyle w:val="a3"/>
          <w:b w:val="0"/>
          <w:sz w:val="28"/>
          <w:szCs w:val="28"/>
        </w:rPr>
        <w:t>выдан: Управление Федеральной службы государственной регистрации, кадастра и картографии по Новосибирской области;</w:t>
      </w:r>
    </w:p>
    <w:p w:rsidR="00900181" w:rsidRDefault="00900181" w:rsidP="00AA0652">
      <w:pPr>
        <w:ind w:firstLine="567"/>
        <w:jc w:val="both"/>
        <w:rPr>
          <w:rStyle w:val="a3"/>
          <w:b w:val="0"/>
          <w:sz w:val="28"/>
          <w:szCs w:val="28"/>
        </w:rPr>
      </w:pPr>
      <w:r w:rsidRPr="00900181">
        <w:rPr>
          <w:rStyle w:val="a3"/>
          <w:b w:val="0"/>
          <w:sz w:val="28"/>
          <w:szCs w:val="28"/>
        </w:rPr>
        <w:t>Содержание ограничения (обременения): Ограничения использования земель установлены в соответствии с Постановлением</w:t>
      </w:r>
      <w:r>
        <w:rPr>
          <w:rStyle w:val="a3"/>
          <w:b w:val="0"/>
          <w:sz w:val="28"/>
          <w:szCs w:val="28"/>
        </w:rPr>
        <w:t xml:space="preserve"> </w:t>
      </w:r>
      <w:r w:rsidRPr="00900181">
        <w:rPr>
          <w:rStyle w:val="a3"/>
          <w:b w:val="0"/>
          <w:sz w:val="28"/>
          <w:szCs w:val="28"/>
        </w:rPr>
        <w:t>№578 от 09.06.1995 г. "Об утверждении правил охраны линий и сооружений связи РФ";</w:t>
      </w:r>
    </w:p>
    <w:p w:rsidR="00C9538F" w:rsidRPr="00900181" w:rsidRDefault="00900181" w:rsidP="00AA0652">
      <w:pPr>
        <w:ind w:firstLine="567"/>
        <w:jc w:val="both"/>
        <w:rPr>
          <w:rStyle w:val="a3"/>
          <w:b w:val="0"/>
          <w:sz w:val="28"/>
          <w:szCs w:val="28"/>
        </w:rPr>
      </w:pPr>
      <w:r w:rsidRPr="00900181">
        <w:rPr>
          <w:rStyle w:val="a3"/>
          <w:b w:val="0"/>
          <w:sz w:val="28"/>
          <w:szCs w:val="28"/>
        </w:rPr>
        <w:t>Реестровый номер границы: 54.19.2.6</w:t>
      </w:r>
    </w:p>
    <w:p w:rsidR="00BB365B" w:rsidRPr="00BB365B" w:rsidRDefault="00AA0652" w:rsidP="00AA0652">
      <w:pPr>
        <w:ind w:firstLine="567"/>
        <w:jc w:val="both"/>
        <w:rPr>
          <w:rStyle w:val="a3"/>
          <w:b w:val="0"/>
          <w:sz w:val="28"/>
          <w:szCs w:val="28"/>
        </w:rPr>
      </w:pPr>
      <w:r>
        <w:rPr>
          <w:rStyle w:val="a3"/>
          <w:b w:val="0"/>
          <w:sz w:val="28"/>
          <w:szCs w:val="28"/>
        </w:rPr>
        <w:t>2</w:t>
      </w:r>
      <w:r w:rsidR="00BB365B">
        <w:rPr>
          <w:rStyle w:val="a3"/>
          <w:b w:val="0"/>
          <w:sz w:val="28"/>
          <w:szCs w:val="28"/>
        </w:rPr>
        <w:t xml:space="preserve">) </w:t>
      </w:r>
      <w:r>
        <w:rPr>
          <w:rStyle w:val="a3"/>
          <w:b w:val="0"/>
          <w:sz w:val="28"/>
          <w:szCs w:val="28"/>
        </w:rPr>
        <w:t>з</w:t>
      </w:r>
      <w:r w:rsidRPr="002223BE">
        <w:rPr>
          <w:rStyle w:val="a3"/>
          <w:b w:val="0"/>
          <w:sz w:val="28"/>
          <w:szCs w:val="28"/>
        </w:rPr>
        <w:t xml:space="preserve">емельный участок </w:t>
      </w:r>
      <w:r>
        <w:rPr>
          <w:rStyle w:val="a3"/>
          <w:b w:val="0"/>
          <w:sz w:val="28"/>
          <w:szCs w:val="28"/>
        </w:rPr>
        <w:t>частично</w:t>
      </w:r>
      <w:r w:rsidRPr="002223BE">
        <w:rPr>
          <w:rStyle w:val="a3"/>
          <w:b w:val="0"/>
          <w:sz w:val="28"/>
          <w:szCs w:val="28"/>
        </w:rPr>
        <w:t xml:space="preserve"> расположен в границах зоны с </w:t>
      </w:r>
      <w:r>
        <w:rPr>
          <w:rStyle w:val="a3"/>
          <w:b w:val="0"/>
          <w:sz w:val="28"/>
          <w:szCs w:val="28"/>
        </w:rPr>
        <w:t>особыми условиями использования территории (площадь части земельного участка 20 </w:t>
      </w:r>
      <w:proofErr w:type="spellStart"/>
      <w:r>
        <w:rPr>
          <w:rStyle w:val="a3"/>
          <w:b w:val="0"/>
          <w:sz w:val="28"/>
          <w:szCs w:val="28"/>
        </w:rPr>
        <w:t>кв.м</w:t>
      </w:r>
      <w:proofErr w:type="spellEnd"/>
      <w:r>
        <w:rPr>
          <w:rStyle w:val="a3"/>
          <w:b w:val="0"/>
          <w:sz w:val="28"/>
          <w:szCs w:val="28"/>
        </w:rPr>
        <w:t>.)</w:t>
      </w:r>
      <w:r w:rsidR="00BB365B" w:rsidRPr="00BB365B">
        <w:rPr>
          <w:rStyle w:val="a3"/>
          <w:b w:val="0"/>
          <w:sz w:val="28"/>
          <w:szCs w:val="28"/>
        </w:rPr>
        <w:t>.</w:t>
      </w:r>
    </w:p>
    <w:p w:rsidR="00AA0652" w:rsidRPr="00AA0652" w:rsidRDefault="00AA0652" w:rsidP="00AA0652">
      <w:pPr>
        <w:ind w:firstLine="567"/>
        <w:jc w:val="both"/>
        <w:rPr>
          <w:rStyle w:val="a3"/>
          <w:b w:val="0"/>
          <w:sz w:val="28"/>
          <w:szCs w:val="28"/>
        </w:rPr>
      </w:pPr>
      <w:r w:rsidRPr="00AA0652">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w:t>
      </w:r>
      <w:r w:rsidRPr="00AA0652">
        <w:rPr>
          <w:rStyle w:val="a3"/>
          <w:b w:val="0"/>
          <w:sz w:val="28"/>
          <w:szCs w:val="28"/>
        </w:rPr>
        <w:t xml:space="preserve">Российской Федерации; Срок действия: не установлен; реквизиты документа-основания: постановление "О </w:t>
      </w:r>
      <w:r w:rsidRPr="00AA0652">
        <w:rPr>
          <w:rStyle w:val="a3"/>
          <w:b w:val="0"/>
          <w:sz w:val="28"/>
          <w:szCs w:val="28"/>
        </w:rPr>
        <w:lastRenderedPageBreak/>
        <w:t>порядке</w:t>
      </w:r>
      <w:r>
        <w:rPr>
          <w:rStyle w:val="a3"/>
          <w:b w:val="0"/>
          <w:sz w:val="28"/>
          <w:szCs w:val="28"/>
        </w:rPr>
        <w:t xml:space="preserve"> </w:t>
      </w:r>
      <w:r w:rsidRPr="00AA0652">
        <w:rPr>
          <w:rStyle w:val="a3"/>
          <w:b w:val="0"/>
          <w:sz w:val="28"/>
          <w:szCs w:val="28"/>
        </w:rPr>
        <w:t>установления охранных зон объектов электросетевого хозяйства и особых условий использования земельных участков,</w:t>
      </w:r>
      <w:r>
        <w:rPr>
          <w:rStyle w:val="a3"/>
          <w:b w:val="0"/>
          <w:sz w:val="28"/>
          <w:szCs w:val="28"/>
        </w:rPr>
        <w:t xml:space="preserve"> </w:t>
      </w:r>
      <w:r w:rsidRPr="00AA0652">
        <w:rPr>
          <w:rStyle w:val="a3"/>
          <w:b w:val="0"/>
          <w:sz w:val="28"/>
          <w:szCs w:val="28"/>
        </w:rPr>
        <w:t>расположенных в границах таких зон" от 24.02.2009 № 160 выдан: Правительство РФ; Содержание ограничения (обременения):</w:t>
      </w:r>
    </w:p>
    <w:p w:rsidR="00AA0652" w:rsidRDefault="00AA0652" w:rsidP="00AA0652">
      <w:pPr>
        <w:ind w:firstLine="567"/>
        <w:jc w:val="both"/>
        <w:rPr>
          <w:rStyle w:val="a3"/>
          <w:b w:val="0"/>
          <w:sz w:val="28"/>
          <w:szCs w:val="28"/>
        </w:rPr>
      </w:pPr>
      <w:r w:rsidRPr="00AA0652">
        <w:rPr>
          <w:rStyle w:val="a3"/>
          <w:b w:val="0"/>
          <w:sz w:val="28"/>
          <w:szCs w:val="28"/>
        </w:rPr>
        <w:t>Режим использования установлен п.9, п. 10 Постановления Правительства РФ от 24 февраля 2009 г. N 160 "О порядке</w:t>
      </w:r>
      <w:r>
        <w:rPr>
          <w:rStyle w:val="a3"/>
          <w:b w:val="0"/>
          <w:sz w:val="28"/>
          <w:szCs w:val="28"/>
        </w:rPr>
        <w:t xml:space="preserve"> </w:t>
      </w:r>
      <w:r w:rsidRPr="00AA0652">
        <w:rPr>
          <w:rStyle w:val="a3"/>
          <w:b w:val="0"/>
          <w:sz w:val="28"/>
          <w:szCs w:val="28"/>
        </w:rPr>
        <w:t>установления охранных зон объектов электросетевого хозяйства и особых условий использования земельных участков,</w:t>
      </w:r>
      <w:r>
        <w:rPr>
          <w:rStyle w:val="a3"/>
          <w:b w:val="0"/>
          <w:sz w:val="28"/>
          <w:szCs w:val="28"/>
        </w:rPr>
        <w:t xml:space="preserve"> </w:t>
      </w:r>
      <w:r w:rsidRPr="00AA0652">
        <w:rPr>
          <w:rStyle w:val="a3"/>
          <w:b w:val="0"/>
          <w:sz w:val="28"/>
          <w:szCs w:val="28"/>
        </w:rPr>
        <w:t xml:space="preserve">расположенных в границах таких зон"; </w:t>
      </w:r>
    </w:p>
    <w:p w:rsidR="00AA0652" w:rsidRDefault="00AA0652" w:rsidP="00AA0652">
      <w:pPr>
        <w:ind w:firstLine="567"/>
        <w:jc w:val="both"/>
        <w:rPr>
          <w:rStyle w:val="a3"/>
          <w:b w:val="0"/>
          <w:sz w:val="28"/>
          <w:szCs w:val="28"/>
        </w:rPr>
      </w:pPr>
      <w:r w:rsidRPr="00AA0652">
        <w:rPr>
          <w:rStyle w:val="a3"/>
          <w:b w:val="0"/>
          <w:sz w:val="28"/>
          <w:szCs w:val="28"/>
        </w:rPr>
        <w:t>Вид объекта реестра границ: Зона с</w:t>
      </w:r>
      <w:r>
        <w:rPr>
          <w:rStyle w:val="a3"/>
          <w:b w:val="0"/>
          <w:sz w:val="28"/>
          <w:szCs w:val="28"/>
        </w:rPr>
        <w:t xml:space="preserve"> </w:t>
      </w:r>
      <w:r w:rsidRPr="00AA0652">
        <w:rPr>
          <w:rStyle w:val="a3"/>
          <w:b w:val="0"/>
          <w:sz w:val="28"/>
          <w:szCs w:val="28"/>
        </w:rPr>
        <w:t>особыми условиями использования территории; Вид зоны по документу: Охранная зона объекта "Внеплощадочные сети</w:t>
      </w:r>
      <w:r>
        <w:rPr>
          <w:rStyle w:val="a3"/>
          <w:b w:val="0"/>
          <w:sz w:val="28"/>
          <w:szCs w:val="28"/>
        </w:rPr>
        <w:t xml:space="preserve"> </w:t>
      </w:r>
      <w:r w:rsidRPr="00AA0652">
        <w:rPr>
          <w:rStyle w:val="a3"/>
          <w:b w:val="0"/>
          <w:sz w:val="28"/>
          <w:szCs w:val="28"/>
        </w:rPr>
        <w:t>энергосна</w:t>
      </w:r>
      <w:r>
        <w:rPr>
          <w:rStyle w:val="a3"/>
          <w:b w:val="0"/>
          <w:sz w:val="28"/>
          <w:szCs w:val="28"/>
        </w:rPr>
        <w:t xml:space="preserve">бжения. Кабельная линия 10 </w:t>
      </w:r>
      <w:proofErr w:type="spellStart"/>
      <w:r>
        <w:rPr>
          <w:rStyle w:val="a3"/>
          <w:b w:val="0"/>
          <w:sz w:val="28"/>
          <w:szCs w:val="28"/>
        </w:rPr>
        <w:t>кВ</w:t>
      </w:r>
      <w:proofErr w:type="spellEnd"/>
      <w:r>
        <w:rPr>
          <w:rStyle w:val="a3"/>
          <w:b w:val="0"/>
          <w:sz w:val="28"/>
          <w:szCs w:val="28"/>
        </w:rPr>
        <w:t>";</w:t>
      </w:r>
    </w:p>
    <w:p w:rsidR="00C9538F" w:rsidRDefault="00AA0652" w:rsidP="00AA0652">
      <w:pPr>
        <w:ind w:firstLine="567"/>
        <w:jc w:val="both"/>
        <w:rPr>
          <w:rStyle w:val="a3"/>
          <w:b w:val="0"/>
          <w:sz w:val="28"/>
          <w:szCs w:val="28"/>
        </w:rPr>
      </w:pPr>
      <w:r w:rsidRPr="00AA0652">
        <w:rPr>
          <w:rStyle w:val="a3"/>
          <w:b w:val="0"/>
          <w:sz w:val="28"/>
          <w:szCs w:val="28"/>
        </w:rPr>
        <w:t>Тип зоны: Охранная зона инженерных коммуникаций</w:t>
      </w:r>
    </w:p>
    <w:p w:rsidR="00AA0652" w:rsidRDefault="00AA0652" w:rsidP="00AA0652">
      <w:pPr>
        <w:ind w:firstLine="567"/>
        <w:jc w:val="both"/>
        <w:rPr>
          <w:rStyle w:val="a3"/>
          <w:b w:val="0"/>
          <w:sz w:val="28"/>
          <w:szCs w:val="28"/>
        </w:rPr>
      </w:pPr>
      <w:r w:rsidRPr="00AA0652">
        <w:rPr>
          <w:rStyle w:val="a3"/>
          <w:b w:val="0"/>
          <w:sz w:val="28"/>
          <w:szCs w:val="28"/>
        </w:rPr>
        <w:t>Реестро</w:t>
      </w:r>
      <w:r>
        <w:rPr>
          <w:rStyle w:val="a3"/>
          <w:b w:val="0"/>
          <w:sz w:val="28"/>
          <w:szCs w:val="28"/>
        </w:rPr>
        <w:t>вый номер границы: 54:00-6.289.</w:t>
      </w:r>
    </w:p>
    <w:p w:rsidR="00AA0652" w:rsidRDefault="00AA0652" w:rsidP="00AA0652">
      <w:pPr>
        <w:ind w:firstLine="567"/>
        <w:jc w:val="both"/>
        <w:rPr>
          <w:rStyle w:val="a3"/>
          <w:b w:val="0"/>
          <w:sz w:val="28"/>
          <w:szCs w:val="28"/>
        </w:rPr>
      </w:pPr>
      <w:r>
        <w:rPr>
          <w:rStyle w:val="a3"/>
          <w:b w:val="0"/>
          <w:sz w:val="28"/>
          <w:szCs w:val="28"/>
        </w:rPr>
        <w:t>3) з</w:t>
      </w:r>
      <w:r w:rsidRPr="002223BE">
        <w:rPr>
          <w:rStyle w:val="a3"/>
          <w:b w:val="0"/>
          <w:sz w:val="28"/>
          <w:szCs w:val="28"/>
        </w:rPr>
        <w:t xml:space="preserve">емельный участок </w:t>
      </w:r>
      <w:r>
        <w:rPr>
          <w:rStyle w:val="a3"/>
          <w:b w:val="0"/>
          <w:sz w:val="28"/>
          <w:szCs w:val="28"/>
        </w:rPr>
        <w:t>полностью</w:t>
      </w:r>
      <w:r w:rsidRPr="002223BE">
        <w:rPr>
          <w:rStyle w:val="a3"/>
          <w:b w:val="0"/>
          <w:sz w:val="28"/>
          <w:szCs w:val="28"/>
        </w:rPr>
        <w:t xml:space="preserve"> расположен в границах зоны с </w:t>
      </w:r>
      <w:r>
        <w:rPr>
          <w:rStyle w:val="a3"/>
          <w:b w:val="0"/>
          <w:sz w:val="28"/>
          <w:szCs w:val="28"/>
        </w:rPr>
        <w:t>особыми условиями использования территории.</w:t>
      </w:r>
    </w:p>
    <w:p w:rsidR="00AA0652" w:rsidRDefault="00AA0652" w:rsidP="00AA0652">
      <w:pPr>
        <w:ind w:firstLine="567"/>
        <w:jc w:val="both"/>
        <w:rPr>
          <w:rStyle w:val="a3"/>
          <w:b w:val="0"/>
          <w:sz w:val="28"/>
          <w:szCs w:val="28"/>
        </w:rPr>
      </w:pPr>
      <w:r w:rsidRPr="00AA0652">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w:t>
      </w:r>
      <w:r w:rsidRPr="00AA0652">
        <w:rPr>
          <w:rStyle w:val="a3"/>
          <w:b w:val="0"/>
          <w:sz w:val="28"/>
          <w:szCs w:val="28"/>
        </w:rPr>
        <w:t>Российской Федерации; Срок действия: не установлен; реквизиты документа-основания: приказ "Об установлении зоны</w:t>
      </w:r>
      <w:r>
        <w:rPr>
          <w:rStyle w:val="a3"/>
          <w:b w:val="0"/>
          <w:sz w:val="28"/>
          <w:szCs w:val="28"/>
        </w:rPr>
        <w:t xml:space="preserve"> </w:t>
      </w:r>
      <w:r w:rsidRPr="00AA0652">
        <w:rPr>
          <w:rStyle w:val="a3"/>
          <w:b w:val="0"/>
          <w:sz w:val="28"/>
          <w:szCs w:val="28"/>
        </w:rPr>
        <w:t>санитарной охраны водозабора подземных вод от 21.01.2020 № 64 выдан: Министерство природных ресурсов и экологии</w:t>
      </w:r>
      <w:r>
        <w:rPr>
          <w:rStyle w:val="a3"/>
          <w:b w:val="0"/>
          <w:sz w:val="28"/>
          <w:szCs w:val="28"/>
        </w:rPr>
        <w:t xml:space="preserve"> Новосибирской области;</w:t>
      </w:r>
    </w:p>
    <w:p w:rsidR="00AA0652" w:rsidRDefault="00AA0652" w:rsidP="00AA0652">
      <w:pPr>
        <w:ind w:firstLine="567"/>
        <w:jc w:val="both"/>
        <w:rPr>
          <w:rStyle w:val="a3"/>
          <w:b w:val="0"/>
          <w:sz w:val="28"/>
          <w:szCs w:val="28"/>
        </w:rPr>
      </w:pPr>
      <w:r w:rsidRPr="00AA0652">
        <w:rPr>
          <w:rStyle w:val="a3"/>
          <w:b w:val="0"/>
          <w:sz w:val="28"/>
          <w:szCs w:val="28"/>
        </w:rPr>
        <w:t>Содержание ограничения (обременения): Ограничение использования объектов недвижимости в</w:t>
      </w:r>
      <w:r>
        <w:rPr>
          <w:rStyle w:val="a3"/>
          <w:b w:val="0"/>
          <w:sz w:val="28"/>
          <w:szCs w:val="28"/>
        </w:rPr>
        <w:t xml:space="preserve"> </w:t>
      </w:r>
      <w:r w:rsidRPr="00AA0652">
        <w:rPr>
          <w:rStyle w:val="a3"/>
          <w:b w:val="0"/>
          <w:sz w:val="28"/>
          <w:szCs w:val="28"/>
        </w:rPr>
        <w:t>границах зоны с особыми условиями использования территорий определено Постановлением Главного государственного</w:t>
      </w:r>
      <w:r>
        <w:rPr>
          <w:rStyle w:val="a3"/>
          <w:b w:val="0"/>
          <w:sz w:val="28"/>
          <w:szCs w:val="28"/>
        </w:rPr>
        <w:t xml:space="preserve"> </w:t>
      </w:r>
      <w:r w:rsidRPr="00AA0652">
        <w:rPr>
          <w:rStyle w:val="a3"/>
          <w:b w:val="0"/>
          <w:sz w:val="28"/>
          <w:szCs w:val="28"/>
        </w:rPr>
        <w:t>санитарного врача РФ от 14.03.2002 N 10 "О введении в действие Санитарных правил и норм "Зоны санитарной охраны</w:t>
      </w:r>
      <w:r>
        <w:rPr>
          <w:rStyle w:val="a3"/>
          <w:b w:val="0"/>
          <w:sz w:val="28"/>
          <w:szCs w:val="28"/>
        </w:rPr>
        <w:t xml:space="preserve"> </w:t>
      </w:r>
      <w:r w:rsidRPr="00AA0652">
        <w:rPr>
          <w:rStyle w:val="a3"/>
          <w:b w:val="0"/>
          <w:sz w:val="28"/>
          <w:szCs w:val="28"/>
        </w:rPr>
        <w:t xml:space="preserve">источников водоснабжения и водопроводов питьевого назначения. СанПиН </w:t>
      </w:r>
      <w:proofErr w:type="gramStart"/>
      <w:r w:rsidRPr="00AA0652">
        <w:rPr>
          <w:rStyle w:val="a3"/>
          <w:b w:val="0"/>
          <w:sz w:val="28"/>
          <w:szCs w:val="28"/>
        </w:rPr>
        <w:t>2</w:t>
      </w:r>
      <w:r>
        <w:rPr>
          <w:rStyle w:val="a3"/>
          <w:b w:val="0"/>
          <w:sz w:val="28"/>
          <w:szCs w:val="28"/>
        </w:rPr>
        <w:t xml:space="preserve"> </w:t>
      </w:r>
      <w:r w:rsidRPr="00AA0652">
        <w:rPr>
          <w:rStyle w:val="a3"/>
          <w:b w:val="0"/>
          <w:sz w:val="28"/>
          <w:szCs w:val="28"/>
        </w:rPr>
        <w:t>.</w:t>
      </w:r>
      <w:proofErr w:type="gramEnd"/>
      <w:r w:rsidRPr="00AA0652">
        <w:rPr>
          <w:rStyle w:val="a3"/>
          <w:b w:val="0"/>
          <w:sz w:val="28"/>
          <w:szCs w:val="28"/>
        </w:rPr>
        <w:t>1.4.1110-02".</w:t>
      </w:r>
    </w:p>
    <w:p w:rsidR="00AA0652" w:rsidRDefault="00AA0652" w:rsidP="00AA0652">
      <w:pPr>
        <w:ind w:firstLine="567"/>
        <w:jc w:val="both"/>
        <w:rPr>
          <w:rStyle w:val="a3"/>
          <w:b w:val="0"/>
          <w:sz w:val="28"/>
          <w:szCs w:val="28"/>
        </w:rPr>
      </w:pPr>
      <w:r w:rsidRPr="00AA0652">
        <w:rPr>
          <w:rStyle w:val="a3"/>
          <w:b w:val="0"/>
          <w:sz w:val="28"/>
          <w:szCs w:val="28"/>
        </w:rPr>
        <w:t>3.2. Мероприятия на территории</w:t>
      </w:r>
      <w:r>
        <w:rPr>
          <w:rStyle w:val="a3"/>
          <w:b w:val="0"/>
          <w:sz w:val="28"/>
          <w:szCs w:val="28"/>
        </w:rPr>
        <w:t xml:space="preserve"> </w:t>
      </w:r>
      <w:r w:rsidRPr="00AA0652">
        <w:rPr>
          <w:rStyle w:val="a3"/>
          <w:b w:val="0"/>
          <w:sz w:val="28"/>
          <w:szCs w:val="28"/>
        </w:rPr>
        <w:t>ЗСО под</w:t>
      </w:r>
      <w:r>
        <w:rPr>
          <w:rStyle w:val="a3"/>
          <w:b w:val="0"/>
          <w:sz w:val="28"/>
          <w:szCs w:val="28"/>
        </w:rPr>
        <w:t>земных источников водоснабжения</w:t>
      </w:r>
    </w:p>
    <w:p w:rsidR="00AA0652" w:rsidRDefault="00AA0652" w:rsidP="00AA0652">
      <w:pPr>
        <w:ind w:firstLine="567"/>
        <w:jc w:val="both"/>
        <w:rPr>
          <w:rStyle w:val="a3"/>
          <w:b w:val="0"/>
          <w:sz w:val="28"/>
          <w:szCs w:val="28"/>
        </w:rPr>
      </w:pPr>
      <w:r w:rsidRPr="00AA0652">
        <w:rPr>
          <w:rStyle w:val="a3"/>
          <w:b w:val="0"/>
          <w:sz w:val="28"/>
          <w:szCs w:val="28"/>
        </w:rPr>
        <w:t>3.2.2. Мероприятия п</w:t>
      </w:r>
      <w:r>
        <w:rPr>
          <w:rStyle w:val="a3"/>
          <w:b w:val="0"/>
          <w:sz w:val="28"/>
          <w:szCs w:val="28"/>
        </w:rPr>
        <w:t>о второму и третьему поясам</w:t>
      </w:r>
    </w:p>
    <w:p w:rsidR="00AA0652" w:rsidRDefault="00AA0652" w:rsidP="00AA0652">
      <w:pPr>
        <w:ind w:firstLine="567"/>
        <w:jc w:val="both"/>
        <w:rPr>
          <w:rStyle w:val="a3"/>
          <w:b w:val="0"/>
          <w:sz w:val="28"/>
          <w:szCs w:val="28"/>
        </w:rPr>
      </w:pPr>
      <w:r w:rsidRPr="00AA0652">
        <w:rPr>
          <w:rStyle w:val="a3"/>
          <w:b w:val="0"/>
          <w:sz w:val="28"/>
          <w:szCs w:val="28"/>
        </w:rPr>
        <w:t>3.2.2.1. Выявление,</w:t>
      </w:r>
      <w:r>
        <w:rPr>
          <w:rStyle w:val="a3"/>
          <w:b w:val="0"/>
          <w:sz w:val="28"/>
          <w:szCs w:val="28"/>
        </w:rPr>
        <w:t xml:space="preserve"> </w:t>
      </w:r>
      <w:r w:rsidRPr="00AA0652">
        <w:rPr>
          <w:rStyle w:val="a3"/>
          <w:b w:val="0"/>
          <w:sz w:val="28"/>
          <w:szCs w:val="28"/>
        </w:rPr>
        <w:t>тампонирование или восстановление всех старых, бездействующих, дефектных или неправильно эксплуатируемых скважин,</w:t>
      </w:r>
      <w:r>
        <w:rPr>
          <w:rStyle w:val="a3"/>
          <w:b w:val="0"/>
          <w:sz w:val="28"/>
          <w:szCs w:val="28"/>
        </w:rPr>
        <w:t xml:space="preserve"> </w:t>
      </w:r>
      <w:r w:rsidRPr="00AA0652">
        <w:rPr>
          <w:rStyle w:val="a3"/>
          <w:b w:val="0"/>
          <w:sz w:val="28"/>
          <w:szCs w:val="28"/>
        </w:rPr>
        <w:t>представляющих опасность в части возможности загрязнения водоносных горизонтов.</w:t>
      </w:r>
    </w:p>
    <w:p w:rsidR="00AA0652" w:rsidRDefault="00AA0652" w:rsidP="00AA0652">
      <w:pPr>
        <w:ind w:firstLine="567"/>
        <w:jc w:val="both"/>
        <w:rPr>
          <w:rStyle w:val="a3"/>
          <w:b w:val="0"/>
          <w:sz w:val="28"/>
          <w:szCs w:val="28"/>
        </w:rPr>
      </w:pPr>
      <w:r w:rsidRPr="00AA0652">
        <w:rPr>
          <w:rStyle w:val="a3"/>
          <w:b w:val="0"/>
          <w:sz w:val="28"/>
          <w:szCs w:val="28"/>
        </w:rPr>
        <w:t>3.2.2.2. Бурение новых скважин и новое</w:t>
      </w:r>
      <w:r>
        <w:rPr>
          <w:rStyle w:val="a3"/>
          <w:b w:val="0"/>
          <w:sz w:val="28"/>
          <w:szCs w:val="28"/>
        </w:rPr>
        <w:t xml:space="preserve"> </w:t>
      </w:r>
      <w:r w:rsidRPr="00AA0652">
        <w:rPr>
          <w:rStyle w:val="a3"/>
          <w:b w:val="0"/>
          <w:sz w:val="28"/>
          <w:szCs w:val="28"/>
        </w:rPr>
        <w:t>строительство, связанное с нарушением почвенного покрова, производится при обязательном согласовании с центром</w:t>
      </w:r>
      <w:r>
        <w:rPr>
          <w:rStyle w:val="a3"/>
          <w:b w:val="0"/>
          <w:sz w:val="28"/>
          <w:szCs w:val="28"/>
        </w:rPr>
        <w:t xml:space="preserve"> </w:t>
      </w:r>
      <w:r w:rsidRPr="00AA0652">
        <w:rPr>
          <w:rStyle w:val="a3"/>
          <w:b w:val="0"/>
          <w:sz w:val="28"/>
          <w:szCs w:val="28"/>
        </w:rPr>
        <w:t xml:space="preserve">государственного </w:t>
      </w:r>
      <w:proofErr w:type="spellStart"/>
      <w:r w:rsidRPr="00AA0652">
        <w:rPr>
          <w:rStyle w:val="a3"/>
          <w:b w:val="0"/>
          <w:sz w:val="28"/>
          <w:szCs w:val="28"/>
        </w:rPr>
        <w:t>санитарно</w:t>
      </w:r>
      <w:proofErr w:type="spellEnd"/>
      <w:r w:rsidRPr="00AA0652">
        <w:rPr>
          <w:rStyle w:val="a3"/>
          <w:b w:val="0"/>
          <w:sz w:val="28"/>
          <w:szCs w:val="28"/>
        </w:rPr>
        <w:t xml:space="preserve"> - эпидемиологического надзора.</w:t>
      </w:r>
    </w:p>
    <w:p w:rsidR="00AA0652" w:rsidRDefault="00AA0652" w:rsidP="00AA0652">
      <w:pPr>
        <w:ind w:firstLine="567"/>
        <w:jc w:val="both"/>
        <w:rPr>
          <w:rStyle w:val="a3"/>
          <w:b w:val="0"/>
          <w:sz w:val="28"/>
          <w:szCs w:val="28"/>
        </w:rPr>
      </w:pPr>
      <w:r w:rsidRPr="00AA0652">
        <w:rPr>
          <w:rStyle w:val="a3"/>
          <w:b w:val="0"/>
          <w:sz w:val="28"/>
          <w:szCs w:val="28"/>
        </w:rPr>
        <w:t>3.2.2.3. Запрещение закачки отработанных вод в подземные</w:t>
      </w:r>
      <w:r>
        <w:rPr>
          <w:rStyle w:val="a3"/>
          <w:b w:val="0"/>
          <w:sz w:val="28"/>
          <w:szCs w:val="28"/>
        </w:rPr>
        <w:t xml:space="preserve"> </w:t>
      </w:r>
      <w:r w:rsidRPr="00AA0652">
        <w:rPr>
          <w:rStyle w:val="a3"/>
          <w:b w:val="0"/>
          <w:sz w:val="28"/>
          <w:szCs w:val="28"/>
        </w:rPr>
        <w:t>горизонты, подземного складирования твердых отходов и разработки недр земли.</w:t>
      </w:r>
    </w:p>
    <w:p w:rsidR="00AA0652" w:rsidRDefault="00AA0652" w:rsidP="00AA0652">
      <w:pPr>
        <w:ind w:firstLine="567"/>
        <w:jc w:val="both"/>
        <w:rPr>
          <w:rStyle w:val="a3"/>
          <w:b w:val="0"/>
          <w:sz w:val="28"/>
          <w:szCs w:val="28"/>
        </w:rPr>
      </w:pPr>
      <w:r w:rsidRPr="00AA0652">
        <w:rPr>
          <w:rStyle w:val="a3"/>
          <w:b w:val="0"/>
          <w:sz w:val="28"/>
          <w:szCs w:val="28"/>
        </w:rPr>
        <w:t>3.2.2.4. Запрещение размещения складов</w:t>
      </w:r>
      <w:r>
        <w:rPr>
          <w:rStyle w:val="a3"/>
          <w:b w:val="0"/>
          <w:sz w:val="28"/>
          <w:szCs w:val="28"/>
        </w:rPr>
        <w:t xml:space="preserve"> </w:t>
      </w:r>
      <w:r w:rsidRPr="00AA0652">
        <w:rPr>
          <w:rStyle w:val="a3"/>
          <w:b w:val="0"/>
          <w:sz w:val="28"/>
          <w:szCs w:val="28"/>
        </w:rPr>
        <w:t xml:space="preserve">горюче - смазочных материалов, ядохимикатов и минеральных удобрений, накопителей </w:t>
      </w:r>
      <w:proofErr w:type="spellStart"/>
      <w:r w:rsidRPr="00AA0652">
        <w:rPr>
          <w:rStyle w:val="a3"/>
          <w:b w:val="0"/>
          <w:sz w:val="28"/>
          <w:szCs w:val="28"/>
        </w:rPr>
        <w:t>промстоков</w:t>
      </w:r>
      <w:proofErr w:type="spellEnd"/>
      <w:r w:rsidRPr="00AA0652">
        <w:rPr>
          <w:rStyle w:val="a3"/>
          <w:b w:val="0"/>
          <w:sz w:val="28"/>
          <w:szCs w:val="28"/>
        </w:rPr>
        <w:t xml:space="preserve">, </w:t>
      </w:r>
      <w:proofErr w:type="spellStart"/>
      <w:r w:rsidRPr="00AA0652">
        <w:rPr>
          <w:rStyle w:val="a3"/>
          <w:b w:val="0"/>
          <w:sz w:val="28"/>
          <w:szCs w:val="28"/>
        </w:rPr>
        <w:t>шламохранилищ</w:t>
      </w:r>
      <w:proofErr w:type="spellEnd"/>
      <w:r w:rsidRPr="00AA0652">
        <w:rPr>
          <w:rStyle w:val="a3"/>
          <w:b w:val="0"/>
          <w:sz w:val="28"/>
          <w:szCs w:val="28"/>
        </w:rPr>
        <w:t xml:space="preserve"> и других</w:t>
      </w:r>
      <w:r>
        <w:rPr>
          <w:rStyle w:val="a3"/>
          <w:b w:val="0"/>
          <w:sz w:val="28"/>
          <w:szCs w:val="28"/>
        </w:rPr>
        <w:t xml:space="preserve"> </w:t>
      </w:r>
      <w:r w:rsidRPr="00AA0652">
        <w:rPr>
          <w:rStyle w:val="a3"/>
          <w:b w:val="0"/>
          <w:sz w:val="28"/>
          <w:szCs w:val="28"/>
        </w:rPr>
        <w:t xml:space="preserve">объектов, обусловливающих опасность химического </w:t>
      </w:r>
      <w:r w:rsidRPr="00AA0652">
        <w:rPr>
          <w:rStyle w:val="a3"/>
          <w:b w:val="0"/>
          <w:sz w:val="28"/>
          <w:szCs w:val="28"/>
        </w:rPr>
        <w:lastRenderedPageBreak/>
        <w:t>загрязнения подземных вод. Размещение таких объектов допускается в</w:t>
      </w:r>
      <w:r>
        <w:rPr>
          <w:rStyle w:val="a3"/>
          <w:b w:val="0"/>
          <w:sz w:val="28"/>
          <w:szCs w:val="28"/>
        </w:rPr>
        <w:t xml:space="preserve"> </w:t>
      </w:r>
      <w:r w:rsidRPr="00AA0652">
        <w:rPr>
          <w:rStyle w:val="a3"/>
          <w:b w:val="0"/>
          <w:sz w:val="28"/>
          <w:szCs w:val="28"/>
        </w:rPr>
        <w:t>пределах третьего пояса ЗСО только при использовании защищенных подземных вод, при условии выполнения специальных</w:t>
      </w:r>
      <w:r>
        <w:rPr>
          <w:rStyle w:val="a3"/>
          <w:b w:val="0"/>
          <w:sz w:val="28"/>
          <w:szCs w:val="28"/>
        </w:rPr>
        <w:t xml:space="preserve"> </w:t>
      </w:r>
      <w:r w:rsidRPr="00AA0652">
        <w:rPr>
          <w:rStyle w:val="a3"/>
          <w:b w:val="0"/>
          <w:sz w:val="28"/>
          <w:szCs w:val="28"/>
        </w:rPr>
        <w:t xml:space="preserve">мероприятий по защите водоносного горизонта от загрязнения при наличии </w:t>
      </w:r>
      <w:proofErr w:type="spellStart"/>
      <w:r w:rsidRPr="00AA0652">
        <w:rPr>
          <w:rStyle w:val="a3"/>
          <w:b w:val="0"/>
          <w:sz w:val="28"/>
          <w:szCs w:val="28"/>
        </w:rPr>
        <w:t>санитарно</w:t>
      </w:r>
      <w:proofErr w:type="spellEnd"/>
      <w:r w:rsidRPr="00AA0652">
        <w:rPr>
          <w:rStyle w:val="a3"/>
          <w:b w:val="0"/>
          <w:sz w:val="28"/>
          <w:szCs w:val="28"/>
        </w:rPr>
        <w:t xml:space="preserve"> - эпидемиологического заключения</w:t>
      </w:r>
      <w:r>
        <w:rPr>
          <w:rStyle w:val="a3"/>
          <w:b w:val="0"/>
          <w:sz w:val="28"/>
          <w:szCs w:val="28"/>
        </w:rPr>
        <w:t xml:space="preserve"> </w:t>
      </w:r>
      <w:r w:rsidRPr="00AA0652">
        <w:rPr>
          <w:rStyle w:val="a3"/>
          <w:b w:val="0"/>
          <w:sz w:val="28"/>
          <w:szCs w:val="28"/>
        </w:rPr>
        <w:t xml:space="preserve">центра государственного </w:t>
      </w:r>
      <w:proofErr w:type="spellStart"/>
      <w:r w:rsidRPr="00AA0652">
        <w:rPr>
          <w:rStyle w:val="a3"/>
          <w:b w:val="0"/>
          <w:sz w:val="28"/>
          <w:szCs w:val="28"/>
        </w:rPr>
        <w:t>санитарно</w:t>
      </w:r>
      <w:proofErr w:type="spellEnd"/>
      <w:r w:rsidRPr="00AA0652">
        <w:rPr>
          <w:rStyle w:val="a3"/>
          <w:b w:val="0"/>
          <w:sz w:val="28"/>
          <w:szCs w:val="28"/>
        </w:rPr>
        <w:t xml:space="preserve"> - эпидемиологического надзора, выданного с учетом заключения органов геологического</w:t>
      </w:r>
      <w:r>
        <w:rPr>
          <w:rStyle w:val="a3"/>
          <w:b w:val="0"/>
          <w:sz w:val="28"/>
          <w:szCs w:val="28"/>
        </w:rPr>
        <w:t xml:space="preserve"> контроля.</w:t>
      </w:r>
    </w:p>
    <w:p w:rsidR="00AA0652" w:rsidRDefault="00AA0652" w:rsidP="00AA0652">
      <w:pPr>
        <w:ind w:firstLine="567"/>
        <w:jc w:val="both"/>
        <w:rPr>
          <w:rStyle w:val="a3"/>
          <w:b w:val="0"/>
          <w:sz w:val="28"/>
          <w:szCs w:val="28"/>
        </w:rPr>
      </w:pPr>
      <w:r w:rsidRPr="00AA0652">
        <w:rPr>
          <w:rStyle w:val="a3"/>
          <w:b w:val="0"/>
          <w:sz w:val="28"/>
          <w:szCs w:val="28"/>
        </w:rPr>
        <w:t>3.2.2.5. Своевременное выполнение необходимых мероприятий по санитарной охране поверхностных вод, имеющих</w:t>
      </w:r>
      <w:r>
        <w:rPr>
          <w:rStyle w:val="a3"/>
          <w:b w:val="0"/>
          <w:sz w:val="28"/>
          <w:szCs w:val="28"/>
        </w:rPr>
        <w:t xml:space="preserve"> </w:t>
      </w:r>
      <w:r w:rsidRPr="00AA0652">
        <w:rPr>
          <w:rStyle w:val="a3"/>
          <w:b w:val="0"/>
          <w:sz w:val="28"/>
          <w:szCs w:val="28"/>
        </w:rPr>
        <w:t>непосредственную гидрологическую связь с используемым водоносным горизонтом, в соответствии с гигиеническими</w:t>
      </w:r>
      <w:r>
        <w:rPr>
          <w:rStyle w:val="a3"/>
          <w:b w:val="0"/>
          <w:sz w:val="28"/>
          <w:szCs w:val="28"/>
        </w:rPr>
        <w:t xml:space="preserve"> </w:t>
      </w:r>
      <w:r w:rsidRPr="00AA0652">
        <w:rPr>
          <w:rStyle w:val="a3"/>
          <w:b w:val="0"/>
          <w:sz w:val="28"/>
          <w:szCs w:val="28"/>
        </w:rPr>
        <w:t xml:space="preserve">требованиями к охране поверхностных </w:t>
      </w:r>
      <w:proofErr w:type="gramStart"/>
      <w:r w:rsidRPr="00AA0652">
        <w:rPr>
          <w:rStyle w:val="a3"/>
          <w:b w:val="0"/>
          <w:sz w:val="28"/>
          <w:szCs w:val="28"/>
        </w:rPr>
        <w:t>вод.;</w:t>
      </w:r>
      <w:proofErr w:type="gramEnd"/>
    </w:p>
    <w:p w:rsidR="00AA0652" w:rsidRDefault="00AA0652" w:rsidP="00AA0652">
      <w:pPr>
        <w:ind w:firstLine="567"/>
        <w:jc w:val="both"/>
        <w:rPr>
          <w:rStyle w:val="a3"/>
          <w:b w:val="0"/>
          <w:sz w:val="28"/>
          <w:szCs w:val="28"/>
        </w:rPr>
      </w:pPr>
      <w:r w:rsidRPr="00AA0652">
        <w:rPr>
          <w:rStyle w:val="a3"/>
          <w:b w:val="0"/>
          <w:sz w:val="28"/>
          <w:szCs w:val="28"/>
        </w:rPr>
        <w:t>Вид объекта реестра границ: Зона с</w:t>
      </w:r>
      <w:r>
        <w:rPr>
          <w:rStyle w:val="a3"/>
          <w:b w:val="0"/>
          <w:sz w:val="28"/>
          <w:szCs w:val="28"/>
        </w:rPr>
        <w:t xml:space="preserve"> </w:t>
      </w:r>
      <w:r w:rsidRPr="00AA0652">
        <w:rPr>
          <w:rStyle w:val="a3"/>
          <w:b w:val="0"/>
          <w:sz w:val="28"/>
          <w:szCs w:val="28"/>
        </w:rPr>
        <w:t>особыми условиями использования территории; Вид зоны по документу: Зона санитарной охраны скважинного водозабора</w:t>
      </w:r>
      <w:r>
        <w:rPr>
          <w:rStyle w:val="a3"/>
          <w:b w:val="0"/>
          <w:sz w:val="28"/>
          <w:szCs w:val="28"/>
        </w:rPr>
        <w:t xml:space="preserve"> </w:t>
      </w:r>
      <w:r w:rsidRPr="00AA0652">
        <w:rPr>
          <w:rStyle w:val="a3"/>
          <w:b w:val="0"/>
          <w:sz w:val="28"/>
          <w:szCs w:val="28"/>
        </w:rPr>
        <w:t>подземных вод общества с ограниченной ответственностью "КДВ Новосибирск" (скважина № РС-1), расположенного на северной</w:t>
      </w:r>
      <w:r>
        <w:rPr>
          <w:rStyle w:val="a3"/>
          <w:b w:val="0"/>
          <w:sz w:val="28"/>
          <w:szCs w:val="28"/>
        </w:rPr>
        <w:t xml:space="preserve"> </w:t>
      </w:r>
      <w:r w:rsidRPr="00AA0652">
        <w:rPr>
          <w:rStyle w:val="a3"/>
          <w:b w:val="0"/>
          <w:sz w:val="28"/>
          <w:szCs w:val="28"/>
        </w:rPr>
        <w:t>окраине пос. Карьер Мочище (ул. Кубовая, 68) Новосибирского района Новосибирской области; Тип зоны: Зона санитарной</w:t>
      </w:r>
      <w:r>
        <w:rPr>
          <w:rStyle w:val="a3"/>
          <w:b w:val="0"/>
          <w:sz w:val="28"/>
          <w:szCs w:val="28"/>
        </w:rPr>
        <w:t xml:space="preserve"> </w:t>
      </w:r>
      <w:r w:rsidRPr="00AA0652">
        <w:rPr>
          <w:rStyle w:val="a3"/>
          <w:b w:val="0"/>
          <w:sz w:val="28"/>
          <w:szCs w:val="28"/>
        </w:rPr>
        <w:t>охраны источников водоснабжения и водопроводов питьевого назначения; Номер: -</w:t>
      </w:r>
    </w:p>
    <w:p w:rsidR="00AA0652" w:rsidRDefault="00AA0652" w:rsidP="00AA0652">
      <w:pPr>
        <w:ind w:firstLine="567"/>
        <w:jc w:val="both"/>
        <w:rPr>
          <w:rStyle w:val="a3"/>
          <w:b w:val="0"/>
          <w:sz w:val="28"/>
          <w:szCs w:val="28"/>
        </w:rPr>
      </w:pPr>
      <w:r w:rsidRPr="00AA0652">
        <w:rPr>
          <w:rStyle w:val="a3"/>
          <w:b w:val="0"/>
          <w:sz w:val="28"/>
          <w:szCs w:val="28"/>
        </w:rPr>
        <w:t>Реестровый номер границы: 54:00-6.297;</w:t>
      </w:r>
    </w:p>
    <w:p w:rsidR="00311B49" w:rsidRPr="00A26A6E" w:rsidRDefault="00311B49" w:rsidP="00311B49">
      <w:pPr>
        <w:ind w:firstLine="567"/>
        <w:jc w:val="both"/>
        <w:rPr>
          <w:rStyle w:val="a3"/>
          <w:sz w:val="12"/>
          <w:szCs w:val="12"/>
        </w:rPr>
      </w:pPr>
    </w:p>
    <w:p w:rsidR="00311B49" w:rsidRPr="00A26A6E" w:rsidRDefault="00311B49" w:rsidP="00311B49">
      <w:pPr>
        <w:ind w:firstLine="567"/>
        <w:jc w:val="both"/>
        <w:rPr>
          <w:rStyle w:val="a3"/>
          <w:b w:val="0"/>
          <w:sz w:val="28"/>
          <w:szCs w:val="28"/>
        </w:rPr>
      </w:pPr>
      <w:r w:rsidRPr="00A26A6E">
        <w:rPr>
          <w:rStyle w:val="a3"/>
          <w:b w:val="0"/>
          <w:sz w:val="28"/>
          <w:szCs w:val="28"/>
          <w:u w:val="single"/>
        </w:rPr>
        <w:t>Ограничения прав на земельный участок (по данным градостроительного плана земельного участка):</w:t>
      </w:r>
    </w:p>
    <w:p w:rsidR="00D54A2F" w:rsidRPr="00D54A2F" w:rsidRDefault="00D54A2F" w:rsidP="00D54A2F">
      <w:pPr>
        <w:adjustRightInd w:val="0"/>
        <w:ind w:firstLine="567"/>
        <w:jc w:val="both"/>
        <w:rPr>
          <w:sz w:val="28"/>
          <w:szCs w:val="28"/>
        </w:rPr>
      </w:pPr>
      <w:r w:rsidRPr="00D54A2F">
        <w:rPr>
          <w:sz w:val="28"/>
          <w:szCs w:val="28"/>
        </w:rPr>
        <w:t xml:space="preserve">1) </w:t>
      </w:r>
      <w:r w:rsidRPr="00D54A2F">
        <w:rPr>
          <w:b/>
          <w:sz w:val="28"/>
          <w:szCs w:val="28"/>
        </w:rPr>
        <w:t xml:space="preserve">Зона санитарной охраны канализации, </w:t>
      </w:r>
      <w:r w:rsidRPr="00D54A2F">
        <w:rPr>
          <w:sz w:val="28"/>
          <w:szCs w:val="28"/>
        </w:rPr>
        <w:t>установлена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D54A2F">
        <w:rPr>
          <w:sz w:val="28"/>
          <w:szCs w:val="28"/>
        </w:rPr>
        <w:t>пр</w:t>
      </w:r>
      <w:proofErr w:type="spellEnd"/>
      <w:r w:rsidRPr="00D54A2F">
        <w:rPr>
          <w:sz w:val="28"/>
          <w:szCs w:val="28"/>
        </w:rPr>
        <w:t>).</w:t>
      </w:r>
    </w:p>
    <w:p w:rsidR="00D54A2F" w:rsidRPr="00D54A2F" w:rsidRDefault="00D54A2F" w:rsidP="00D54A2F">
      <w:pPr>
        <w:adjustRightInd w:val="0"/>
        <w:ind w:firstLine="567"/>
        <w:jc w:val="both"/>
        <w:rPr>
          <w:sz w:val="28"/>
          <w:szCs w:val="28"/>
        </w:rPr>
      </w:pPr>
      <w:r w:rsidRPr="00D54A2F">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D54A2F">
        <w:rPr>
          <w:b/>
          <w:color w:val="FF0000"/>
          <w:sz w:val="28"/>
          <w:szCs w:val="28"/>
        </w:rPr>
        <w:t>657</w:t>
      </w:r>
      <w:r w:rsidRPr="00D54A2F">
        <w:rPr>
          <w:b/>
          <w:sz w:val="28"/>
          <w:szCs w:val="28"/>
        </w:rPr>
        <w:t xml:space="preserve"> м</w:t>
      </w:r>
      <w:r w:rsidRPr="00D54A2F">
        <w:rPr>
          <w:b/>
          <w:sz w:val="28"/>
          <w:szCs w:val="28"/>
          <w:vertAlign w:val="superscript"/>
        </w:rPr>
        <w:t>2</w:t>
      </w:r>
      <w:r w:rsidRPr="00D54A2F">
        <w:rPr>
          <w:sz w:val="28"/>
          <w:szCs w:val="28"/>
        </w:rPr>
        <w:t>.</w:t>
      </w:r>
      <w:r w:rsidRPr="00D54A2F">
        <w:rPr>
          <w:b/>
          <w:sz w:val="28"/>
          <w:szCs w:val="28"/>
          <w:vertAlign w:val="superscript"/>
        </w:rPr>
        <w:t xml:space="preserve"> </w:t>
      </w:r>
      <w:proofErr w:type="gramStart"/>
      <w:r w:rsidRPr="00D54A2F">
        <w:rPr>
          <w:sz w:val="28"/>
          <w:szCs w:val="28"/>
        </w:rPr>
        <w:t>Обозначение  на</w:t>
      </w:r>
      <w:proofErr w:type="gramEnd"/>
      <w:r w:rsidRPr="00D54A2F">
        <w:rPr>
          <w:sz w:val="28"/>
          <w:szCs w:val="28"/>
        </w:rPr>
        <w:t xml:space="preserve"> чертеже – </w:t>
      </w:r>
      <w:r w:rsidRPr="00D54A2F">
        <w:rPr>
          <w:b/>
          <w:sz w:val="28"/>
          <w:szCs w:val="28"/>
        </w:rPr>
        <w:t>Зона 1</w:t>
      </w:r>
      <w:r w:rsidRPr="00D54A2F">
        <w:rPr>
          <w:sz w:val="28"/>
          <w:szCs w:val="28"/>
        </w:rPr>
        <w:t xml:space="preserve"> (Сведения о границах охранной зоны не внесены в Единый государственный реестр недвижимости).</w:t>
      </w:r>
    </w:p>
    <w:p w:rsidR="00D54A2F" w:rsidRPr="00D54A2F" w:rsidRDefault="00D54A2F" w:rsidP="00D54A2F">
      <w:pPr>
        <w:adjustRightInd w:val="0"/>
        <w:ind w:firstLine="567"/>
        <w:jc w:val="both"/>
        <w:rPr>
          <w:sz w:val="28"/>
          <w:szCs w:val="28"/>
        </w:rPr>
      </w:pPr>
    </w:p>
    <w:p w:rsidR="00D54A2F" w:rsidRPr="00D54A2F" w:rsidRDefault="00D54A2F" w:rsidP="00D54A2F">
      <w:pPr>
        <w:adjustRightInd w:val="0"/>
        <w:ind w:firstLine="567"/>
        <w:jc w:val="both"/>
        <w:rPr>
          <w:sz w:val="28"/>
          <w:szCs w:val="28"/>
        </w:rPr>
      </w:pPr>
      <w:r w:rsidRPr="00D54A2F">
        <w:rPr>
          <w:sz w:val="28"/>
          <w:szCs w:val="28"/>
        </w:rPr>
        <w:t xml:space="preserve">2) </w:t>
      </w:r>
      <w:r w:rsidRPr="00D54A2F">
        <w:rPr>
          <w:b/>
          <w:sz w:val="28"/>
          <w:szCs w:val="28"/>
        </w:rPr>
        <w:t xml:space="preserve">Зона санитарной охраны водопровода, </w:t>
      </w:r>
      <w:r w:rsidRPr="00D54A2F">
        <w:rPr>
          <w:sz w:val="28"/>
          <w:szCs w:val="28"/>
        </w:rPr>
        <w:t>установлена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D54A2F">
        <w:rPr>
          <w:sz w:val="28"/>
          <w:szCs w:val="28"/>
        </w:rPr>
        <w:t>пр</w:t>
      </w:r>
      <w:proofErr w:type="spellEnd"/>
      <w:r w:rsidRPr="00D54A2F">
        <w:rPr>
          <w:sz w:val="28"/>
          <w:szCs w:val="28"/>
        </w:rPr>
        <w:t>).</w:t>
      </w:r>
    </w:p>
    <w:p w:rsidR="00D54A2F" w:rsidRPr="00D54A2F" w:rsidRDefault="00D54A2F" w:rsidP="00D54A2F">
      <w:pPr>
        <w:ind w:firstLine="567"/>
        <w:jc w:val="both"/>
        <w:rPr>
          <w:sz w:val="28"/>
          <w:szCs w:val="28"/>
        </w:rPr>
      </w:pPr>
      <w:r w:rsidRPr="00D54A2F">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D54A2F">
        <w:rPr>
          <w:b/>
          <w:color w:val="FF0000"/>
          <w:sz w:val="28"/>
          <w:szCs w:val="28"/>
        </w:rPr>
        <w:t>382</w:t>
      </w:r>
      <w:r w:rsidRPr="00D54A2F">
        <w:rPr>
          <w:b/>
          <w:sz w:val="28"/>
          <w:szCs w:val="28"/>
        </w:rPr>
        <w:t xml:space="preserve"> м</w:t>
      </w:r>
      <w:r w:rsidRPr="00D54A2F">
        <w:rPr>
          <w:b/>
          <w:sz w:val="28"/>
          <w:szCs w:val="28"/>
          <w:vertAlign w:val="superscript"/>
        </w:rPr>
        <w:t>2</w:t>
      </w:r>
      <w:r w:rsidRPr="00D54A2F">
        <w:rPr>
          <w:sz w:val="28"/>
          <w:szCs w:val="28"/>
        </w:rPr>
        <w:t>.</w:t>
      </w:r>
      <w:r w:rsidRPr="00D54A2F">
        <w:rPr>
          <w:b/>
          <w:sz w:val="28"/>
          <w:szCs w:val="28"/>
          <w:vertAlign w:val="superscript"/>
        </w:rPr>
        <w:t xml:space="preserve"> </w:t>
      </w:r>
      <w:proofErr w:type="gramStart"/>
      <w:r w:rsidRPr="00D54A2F">
        <w:rPr>
          <w:sz w:val="28"/>
          <w:szCs w:val="28"/>
        </w:rPr>
        <w:t>Обозначение  на</w:t>
      </w:r>
      <w:proofErr w:type="gramEnd"/>
      <w:r w:rsidRPr="00D54A2F">
        <w:rPr>
          <w:sz w:val="28"/>
          <w:szCs w:val="28"/>
        </w:rPr>
        <w:t xml:space="preserve"> чертеже – </w:t>
      </w:r>
      <w:r w:rsidRPr="00D54A2F">
        <w:rPr>
          <w:b/>
          <w:sz w:val="28"/>
          <w:szCs w:val="28"/>
        </w:rPr>
        <w:t>Зона 2</w:t>
      </w:r>
      <w:r w:rsidRPr="00D54A2F">
        <w:rPr>
          <w:sz w:val="28"/>
          <w:szCs w:val="28"/>
        </w:rPr>
        <w:t xml:space="preserve"> (Сведения о границах охранной зоны не внесены в Единый государственный реестр недвижимости).</w:t>
      </w:r>
    </w:p>
    <w:p w:rsidR="00D54A2F" w:rsidRPr="00D54A2F" w:rsidRDefault="00D54A2F" w:rsidP="00D54A2F">
      <w:pPr>
        <w:adjustRightInd w:val="0"/>
        <w:ind w:firstLine="567"/>
        <w:jc w:val="both"/>
        <w:rPr>
          <w:sz w:val="28"/>
          <w:szCs w:val="28"/>
        </w:rPr>
      </w:pPr>
    </w:p>
    <w:p w:rsidR="00D54A2F" w:rsidRPr="00D54A2F" w:rsidRDefault="00D54A2F" w:rsidP="00D54A2F">
      <w:pPr>
        <w:adjustRightInd w:val="0"/>
        <w:ind w:firstLine="567"/>
        <w:jc w:val="both"/>
        <w:rPr>
          <w:sz w:val="28"/>
          <w:szCs w:val="28"/>
        </w:rPr>
      </w:pPr>
      <w:r w:rsidRPr="00D54A2F">
        <w:rPr>
          <w:sz w:val="28"/>
          <w:szCs w:val="28"/>
        </w:rPr>
        <w:t xml:space="preserve">3) </w:t>
      </w:r>
      <w:r w:rsidRPr="00D54A2F">
        <w:rPr>
          <w:b/>
          <w:sz w:val="28"/>
          <w:szCs w:val="28"/>
        </w:rPr>
        <w:t xml:space="preserve">Охранная зона ЛЭП 10 </w:t>
      </w:r>
      <w:proofErr w:type="spellStart"/>
      <w:r w:rsidRPr="00D54A2F">
        <w:rPr>
          <w:b/>
          <w:sz w:val="28"/>
          <w:szCs w:val="28"/>
        </w:rPr>
        <w:t>кВ</w:t>
      </w:r>
      <w:proofErr w:type="spellEnd"/>
      <w:r w:rsidRPr="00D54A2F">
        <w:rPr>
          <w:sz w:val="28"/>
          <w:szCs w:val="28"/>
        </w:rPr>
        <w:t xml:space="preserve">, установлена Постановлением Правительства РФ от 24.02.2009 № 160 «О порядке установления охранных зон </w:t>
      </w:r>
      <w:r w:rsidRPr="00D54A2F">
        <w:rPr>
          <w:sz w:val="28"/>
          <w:szCs w:val="28"/>
        </w:rPr>
        <w:lastRenderedPageBreak/>
        <w:t>объектов электросетевого хозяйства и особых условий использования земельных участков, расположенных в границах таких зон».</w:t>
      </w:r>
    </w:p>
    <w:p w:rsidR="00D54A2F" w:rsidRPr="00D54A2F" w:rsidRDefault="00D54A2F" w:rsidP="00D54A2F">
      <w:pPr>
        <w:adjustRightInd w:val="0"/>
        <w:ind w:firstLine="567"/>
        <w:jc w:val="both"/>
        <w:rPr>
          <w:b/>
          <w:sz w:val="28"/>
          <w:szCs w:val="28"/>
        </w:rPr>
      </w:pPr>
      <w:r w:rsidRPr="00D54A2F">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D54A2F">
        <w:rPr>
          <w:b/>
          <w:color w:val="FF0000"/>
          <w:sz w:val="28"/>
          <w:szCs w:val="28"/>
        </w:rPr>
        <w:t>142</w:t>
      </w:r>
      <w:r w:rsidRPr="00D54A2F">
        <w:rPr>
          <w:b/>
          <w:sz w:val="28"/>
          <w:szCs w:val="28"/>
        </w:rPr>
        <w:t xml:space="preserve"> м</w:t>
      </w:r>
      <w:r w:rsidRPr="00D54A2F">
        <w:rPr>
          <w:b/>
          <w:sz w:val="28"/>
          <w:szCs w:val="28"/>
          <w:vertAlign w:val="superscript"/>
        </w:rPr>
        <w:t>2</w:t>
      </w:r>
      <w:r w:rsidRPr="00D54A2F">
        <w:rPr>
          <w:sz w:val="28"/>
          <w:szCs w:val="28"/>
        </w:rPr>
        <w:t>.</w:t>
      </w:r>
      <w:r w:rsidRPr="00D54A2F">
        <w:rPr>
          <w:b/>
          <w:sz w:val="28"/>
          <w:szCs w:val="28"/>
          <w:vertAlign w:val="superscript"/>
        </w:rPr>
        <w:t xml:space="preserve"> </w:t>
      </w:r>
      <w:proofErr w:type="gramStart"/>
      <w:r w:rsidRPr="00D54A2F">
        <w:rPr>
          <w:sz w:val="28"/>
          <w:szCs w:val="28"/>
        </w:rPr>
        <w:t>Обозначение  на</w:t>
      </w:r>
      <w:proofErr w:type="gramEnd"/>
      <w:r w:rsidRPr="00D54A2F">
        <w:rPr>
          <w:sz w:val="28"/>
          <w:szCs w:val="28"/>
        </w:rPr>
        <w:t xml:space="preserve"> чертеже – </w:t>
      </w:r>
      <w:r w:rsidRPr="00D54A2F">
        <w:rPr>
          <w:b/>
          <w:sz w:val="28"/>
          <w:szCs w:val="28"/>
        </w:rPr>
        <w:t>Зона 3</w:t>
      </w:r>
      <w:r w:rsidRPr="00D54A2F">
        <w:rPr>
          <w:sz w:val="28"/>
          <w:szCs w:val="28"/>
        </w:rPr>
        <w:t xml:space="preserve"> (Сведения о границах охранной зоны не внесены в Единый государственный реестр недвижимости).</w:t>
      </w:r>
    </w:p>
    <w:p w:rsidR="00D54A2F" w:rsidRPr="00D54A2F" w:rsidRDefault="00D54A2F" w:rsidP="00D54A2F">
      <w:pPr>
        <w:adjustRightInd w:val="0"/>
        <w:ind w:firstLine="567"/>
        <w:jc w:val="both"/>
        <w:rPr>
          <w:sz w:val="28"/>
          <w:szCs w:val="28"/>
        </w:rPr>
      </w:pPr>
      <w:r w:rsidRPr="00D54A2F">
        <w:rPr>
          <w:sz w:val="28"/>
          <w:szCs w:val="28"/>
        </w:rPr>
        <w:t>Согласно Постановлению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D54A2F" w:rsidRPr="00D54A2F" w:rsidRDefault="00D54A2F" w:rsidP="00D54A2F">
      <w:pPr>
        <w:adjustRightInd w:val="0"/>
        <w:ind w:firstLine="567"/>
        <w:jc w:val="both"/>
        <w:rPr>
          <w:sz w:val="28"/>
          <w:szCs w:val="28"/>
        </w:rPr>
      </w:pPr>
      <w:r w:rsidRPr="00D54A2F">
        <w:rPr>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D54A2F" w:rsidRPr="00D54A2F" w:rsidRDefault="00D54A2F" w:rsidP="00D54A2F">
      <w:pPr>
        <w:adjustRightInd w:val="0"/>
        <w:ind w:firstLine="567"/>
        <w:jc w:val="both"/>
        <w:rPr>
          <w:sz w:val="28"/>
          <w:szCs w:val="28"/>
        </w:rPr>
      </w:pPr>
      <w:r w:rsidRPr="00D54A2F">
        <w:rPr>
          <w:sz w:val="28"/>
          <w:szCs w:val="28"/>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D54A2F" w:rsidRPr="00D54A2F" w:rsidRDefault="00D54A2F" w:rsidP="00D54A2F">
      <w:pPr>
        <w:adjustRightInd w:val="0"/>
        <w:ind w:firstLine="567"/>
        <w:jc w:val="both"/>
        <w:rPr>
          <w:sz w:val="28"/>
          <w:szCs w:val="28"/>
        </w:rPr>
      </w:pPr>
      <w:r w:rsidRPr="00D54A2F">
        <w:rPr>
          <w:sz w:val="28"/>
          <w:szCs w:val="28"/>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г) размещать свалки;</w:t>
      </w:r>
    </w:p>
    <w:p w:rsidR="00D54A2F" w:rsidRPr="00D54A2F" w:rsidRDefault="00D54A2F" w:rsidP="00D54A2F">
      <w:pPr>
        <w:adjustRightInd w:val="0"/>
        <w:ind w:firstLine="567"/>
        <w:jc w:val="both"/>
        <w:rPr>
          <w:sz w:val="28"/>
          <w:szCs w:val="28"/>
        </w:rPr>
      </w:pPr>
      <w:r w:rsidRPr="00D54A2F">
        <w:rPr>
          <w:sz w:val="28"/>
          <w:szCs w:val="28"/>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 xml:space="preserve">9. В охранных зонах, установленных для объектов электросетевого хозяйства напряжением свыше 1000 вольт, помимо действий, предусмотренных </w:t>
      </w:r>
      <w:hyperlink w:anchor="Par1" w:history="1">
        <w:r w:rsidRPr="00D54A2F">
          <w:rPr>
            <w:sz w:val="28"/>
            <w:szCs w:val="28"/>
          </w:rPr>
          <w:t>пунктом 8</w:t>
        </w:r>
      </w:hyperlink>
      <w:r w:rsidRPr="00D54A2F">
        <w:rPr>
          <w:sz w:val="28"/>
          <w:szCs w:val="28"/>
        </w:rPr>
        <w:t xml:space="preserve"> настоящих Правил, запрещается:</w:t>
      </w:r>
    </w:p>
    <w:p w:rsidR="00D54A2F" w:rsidRPr="00D54A2F" w:rsidRDefault="00D54A2F" w:rsidP="00D54A2F">
      <w:pPr>
        <w:adjustRightInd w:val="0"/>
        <w:ind w:firstLine="567"/>
        <w:jc w:val="both"/>
        <w:rPr>
          <w:sz w:val="28"/>
          <w:szCs w:val="28"/>
        </w:rPr>
      </w:pPr>
      <w:r w:rsidRPr="00D54A2F">
        <w:rPr>
          <w:sz w:val="28"/>
          <w:szCs w:val="28"/>
        </w:rPr>
        <w:lastRenderedPageBreak/>
        <w:t>а) складировать или размещать хранилища любых, в том числе горюче-смазочных, материалов;</w:t>
      </w:r>
    </w:p>
    <w:p w:rsidR="00D54A2F" w:rsidRPr="00D54A2F" w:rsidRDefault="00D54A2F" w:rsidP="00D54A2F">
      <w:pPr>
        <w:adjustRightInd w:val="0"/>
        <w:ind w:firstLine="567"/>
        <w:jc w:val="both"/>
        <w:rPr>
          <w:sz w:val="28"/>
          <w:szCs w:val="28"/>
        </w:rPr>
      </w:pPr>
      <w:r w:rsidRPr="00D54A2F">
        <w:rPr>
          <w:sz w:val="28"/>
          <w:szCs w:val="28"/>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 xml:space="preserve">(в ред. </w:t>
      </w:r>
      <w:hyperlink r:id="rId8" w:history="1">
        <w:r w:rsidRPr="00D54A2F">
          <w:rPr>
            <w:sz w:val="28"/>
            <w:szCs w:val="28"/>
          </w:rPr>
          <w:t>Постановления</w:t>
        </w:r>
      </w:hyperlink>
      <w:r w:rsidRPr="00D54A2F">
        <w:rPr>
          <w:sz w:val="28"/>
          <w:szCs w:val="28"/>
        </w:rPr>
        <w:t xml:space="preserve"> Правительства РФ от 26.08.2013 №736)</w:t>
      </w:r>
    </w:p>
    <w:p w:rsidR="00D54A2F" w:rsidRPr="00D54A2F" w:rsidRDefault="00D54A2F" w:rsidP="00D54A2F">
      <w:pPr>
        <w:adjustRightInd w:val="0"/>
        <w:ind w:firstLine="567"/>
        <w:jc w:val="both"/>
        <w:rPr>
          <w:sz w:val="28"/>
          <w:szCs w:val="28"/>
        </w:rPr>
      </w:pPr>
      <w:r w:rsidRPr="00D54A2F">
        <w:rPr>
          <w:sz w:val="28"/>
          <w:szCs w:val="28"/>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д) осуществлять проход судов с поднятыми стрелами кранов и других механизмов (в охранных зонах воздушных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10. В пределах охранных зон без письменного решения о согласовании сетевых организаций юридическим и физическим лицам запрещаются:</w:t>
      </w:r>
    </w:p>
    <w:p w:rsidR="00D54A2F" w:rsidRPr="00D54A2F" w:rsidRDefault="00D54A2F" w:rsidP="00D54A2F">
      <w:pPr>
        <w:adjustRightInd w:val="0"/>
        <w:ind w:firstLine="567"/>
        <w:jc w:val="both"/>
        <w:rPr>
          <w:sz w:val="28"/>
          <w:szCs w:val="28"/>
        </w:rPr>
      </w:pPr>
      <w:r w:rsidRPr="00D54A2F">
        <w:rPr>
          <w:sz w:val="28"/>
          <w:szCs w:val="28"/>
        </w:rPr>
        <w:t>а) строительство, капитальный ремонт, реконструкция или снос зданий и сооружений;</w:t>
      </w:r>
    </w:p>
    <w:p w:rsidR="00D54A2F" w:rsidRPr="00D54A2F" w:rsidRDefault="00D54A2F" w:rsidP="00D54A2F">
      <w:pPr>
        <w:adjustRightInd w:val="0"/>
        <w:ind w:firstLine="567"/>
        <w:jc w:val="both"/>
        <w:rPr>
          <w:sz w:val="28"/>
          <w:szCs w:val="28"/>
        </w:rPr>
      </w:pPr>
      <w:r w:rsidRPr="00D54A2F">
        <w:rPr>
          <w:sz w:val="28"/>
          <w:szCs w:val="28"/>
        </w:rPr>
        <w:t>б) горные, взрывные, мелиоративные работы, в том числе связанные с временным затоплением земель;</w:t>
      </w:r>
    </w:p>
    <w:p w:rsidR="00D54A2F" w:rsidRPr="00D54A2F" w:rsidRDefault="00D54A2F" w:rsidP="00D54A2F">
      <w:pPr>
        <w:adjustRightInd w:val="0"/>
        <w:ind w:firstLine="567"/>
        <w:jc w:val="both"/>
        <w:rPr>
          <w:sz w:val="28"/>
          <w:szCs w:val="28"/>
        </w:rPr>
      </w:pPr>
      <w:r w:rsidRPr="00D54A2F">
        <w:rPr>
          <w:sz w:val="28"/>
          <w:szCs w:val="28"/>
        </w:rPr>
        <w:t>в) посадка и вырубка деревьев и кустарников;</w:t>
      </w:r>
    </w:p>
    <w:p w:rsidR="00D54A2F" w:rsidRPr="00D54A2F" w:rsidRDefault="00D54A2F" w:rsidP="00D54A2F">
      <w:pPr>
        <w:adjustRightInd w:val="0"/>
        <w:ind w:firstLine="567"/>
        <w:jc w:val="both"/>
        <w:rPr>
          <w:sz w:val="28"/>
          <w:szCs w:val="28"/>
        </w:rPr>
      </w:pPr>
      <w:r w:rsidRPr="00D54A2F">
        <w:rPr>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D54A2F" w:rsidRPr="00D54A2F" w:rsidRDefault="00D54A2F" w:rsidP="00D54A2F">
      <w:pPr>
        <w:adjustRightInd w:val="0"/>
        <w:ind w:firstLine="567"/>
        <w:jc w:val="both"/>
        <w:rPr>
          <w:sz w:val="28"/>
          <w:szCs w:val="28"/>
        </w:rPr>
      </w:pPr>
      <w:r w:rsidRPr="00D54A2F">
        <w:rPr>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 xml:space="preserve">и) полевые сельскохозяйственные работы с применением сельскохозяйственных машин и оборудования высотой более 4 метров (в </w:t>
      </w:r>
      <w:r w:rsidRPr="00D54A2F">
        <w:rPr>
          <w:sz w:val="28"/>
          <w:szCs w:val="28"/>
        </w:rPr>
        <w:lastRenderedPageBreak/>
        <w:t>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 xml:space="preserve">11. В охранных зонах, установленных для объектов электросетевого хозяйства напряжением до 1000 вольт, помимо действий, предусмотренных </w:t>
      </w:r>
      <w:hyperlink w:anchor="Par14" w:history="1">
        <w:r w:rsidRPr="00D54A2F">
          <w:rPr>
            <w:sz w:val="28"/>
            <w:szCs w:val="28"/>
          </w:rPr>
          <w:t>пунктом 10</w:t>
        </w:r>
      </w:hyperlink>
      <w:r w:rsidRPr="00D54A2F">
        <w:rPr>
          <w:sz w:val="28"/>
          <w:szCs w:val="28"/>
        </w:rPr>
        <w:t xml:space="preserve"> настоящих Правил, без письменного решения о согласовании сетевых организаций запрещается:</w:t>
      </w:r>
    </w:p>
    <w:p w:rsidR="00D54A2F" w:rsidRPr="00D54A2F" w:rsidRDefault="00D54A2F" w:rsidP="00D54A2F">
      <w:pPr>
        <w:adjustRightInd w:val="0"/>
        <w:ind w:firstLine="567"/>
        <w:jc w:val="both"/>
        <w:rPr>
          <w:sz w:val="28"/>
          <w:szCs w:val="28"/>
        </w:rPr>
      </w:pPr>
      <w:r w:rsidRPr="00D54A2F">
        <w:rPr>
          <w:sz w:val="28"/>
          <w:szCs w:val="28"/>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D54A2F" w:rsidRPr="00D54A2F" w:rsidRDefault="00D54A2F" w:rsidP="00D54A2F">
      <w:pPr>
        <w:adjustRightInd w:val="0"/>
        <w:ind w:firstLine="567"/>
        <w:jc w:val="both"/>
        <w:rPr>
          <w:sz w:val="28"/>
          <w:szCs w:val="28"/>
        </w:rPr>
      </w:pPr>
      <w:r w:rsidRPr="00D54A2F">
        <w:rPr>
          <w:sz w:val="28"/>
          <w:szCs w:val="28"/>
        </w:rPr>
        <w:t xml:space="preserve">(в ред. </w:t>
      </w:r>
      <w:hyperlink r:id="rId9" w:history="1">
        <w:r w:rsidRPr="00D54A2F">
          <w:rPr>
            <w:sz w:val="28"/>
            <w:szCs w:val="28"/>
          </w:rPr>
          <w:t>Постановления</w:t>
        </w:r>
      </w:hyperlink>
      <w:r w:rsidRPr="00D54A2F">
        <w:rPr>
          <w:sz w:val="28"/>
          <w:szCs w:val="28"/>
        </w:rPr>
        <w:t xml:space="preserve"> Правительства РФ от 26.08.2013 № 736)</w:t>
      </w:r>
    </w:p>
    <w:p w:rsidR="00D54A2F" w:rsidRPr="00D54A2F" w:rsidRDefault="00D54A2F" w:rsidP="00D54A2F">
      <w:pPr>
        <w:adjustRightInd w:val="0"/>
        <w:ind w:firstLine="567"/>
        <w:jc w:val="both"/>
        <w:rPr>
          <w:sz w:val="28"/>
          <w:szCs w:val="28"/>
        </w:rPr>
      </w:pPr>
      <w:r w:rsidRPr="00D54A2F">
        <w:rPr>
          <w:sz w:val="28"/>
          <w:szCs w:val="28"/>
        </w:rPr>
        <w:t>б) складировать или размещать хранилища любых, в том числе горюче-смазочных, материалов;</w:t>
      </w:r>
    </w:p>
    <w:p w:rsidR="00D54A2F" w:rsidRPr="00D54A2F" w:rsidRDefault="00D54A2F" w:rsidP="00D54A2F">
      <w:pPr>
        <w:adjustRightInd w:val="0"/>
        <w:ind w:firstLine="567"/>
        <w:jc w:val="both"/>
        <w:rPr>
          <w:sz w:val="28"/>
          <w:szCs w:val="28"/>
        </w:rPr>
      </w:pPr>
      <w:r w:rsidRPr="00D54A2F">
        <w:rPr>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D54A2F" w:rsidRPr="00D54A2F" w:rsidRDefault="00D54A2F" w:rsidP="00D54A2F">
      <w:pPr>
        <w:adjustRightInd w:val="0"/>
        <w:ind w:firstLine="567"/>
        <w:jc w:val="both"/>
        <w:rPr>
          <w:sz w:val="28"/>
          <w:szCs w:val="28"/>
        </w:rPr>
      </w:pPr>
    </w:p>
    <w:p w:rsidR="00D54A2F" w:rsidRPr="00D54A2F" w:rsidRDefault="00D54A2F" w:rsidP="00D54A2F">
      <w:pPr>
        <w:adjustRightInd w:val="0"/>
        <w:ind w:firstLine="567"/>
        <w:jc w:val="both"/>
        <w:rPr>
          <w:sz w:val="28"/>
          <w:szCs w:val="28"/>
        </w:rPr>
      </w:pPr>
      <w:r w:rsidRPr="00D54A2F">
        <w:rPr>
          <w:sz w:val="28"/>
          <w:szCs w:val="28"/>
        </w:rPr>
        <w:t xml:space="preserve">4) </w:t>
      </w:r>
      <w:r w:rsidRPr="00D54A2F">
        <w:rPr>
          <w:b/>
          <w:sz w:val="28"/>
          <w:szCs w:val="28"/>
        </w:rPr>
        <w:t>Охранная зона линий связи и линий радиофикации</w:t>
      </w:r>
      <w:r w:rsidRPr="00D54A2F">
        <w:rPr>
          <w:sz w:val="28"/>
          <w:szCs w:val="28"/>
        </w:rPr>
        <w:t>, установлена Постановлением Правительства РФ от 09.06.1995 № 578 «Об утверждении Правил охраны линий и сооружений связи Российской Федерации».</w:t>
      </w:r>
    </w:p>
    <w:p w:rsidR="00D54A2F" w:rsidRPr="00D54A2F" w:rsidRDefault="00D54A2F" w:rsidP="00D54A2F">
      <w:pPr>
        <w:adjustRightInd w:val="0"/>
        <w:ind w:firstLine="567"/>
        <w:jc w:val="both"/>
        <w:rPr>
          <w:b/>
          <w:sz w:val="28"/>
          <w:szCs w:val="28"/>
        </w:rPr>
      </w:pPr>
      <w:r w:rsidRPr="00D54A2F">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D54A2F">
        <w:rPr>
          <w:b/>
          <w:color w:val="FF0000"/>
          <w:sz w:val="28"/>
          <w:szCs w:val="28"/>
        </w:rPr>
        <w:t>64</w:t>
      </w:r>
      <w:r w:rsidRPr="00D54A2F">
        <w:rPr>
          <w:b/>
          <w:sz w:val="28"/>
          <w:szCs w:val="28"/>
        </w:rPr>
        <w:t xml:space="preserve"> м</w:t>
      </w:r>
      <w:r w:rsidRPr="00D54A2F">
        <w:rPr>
          <w:b/>
          <w:sz w:val="28"/>
          <w:szCs w:val="28"/>
          <w:vertAlign w:val="superscript"/>
        </w:rPr>
        <w:t>2</w:t>
      </w:r>
      <w:r w:rsidRPr="00D54A2F">
        <w:rPr>
          <w:sz w:val="28"/>
          <w:szCs w:val="28"/>
        </w:rPr>
        <w:t>.</w:t>
      </w:r>
      <w:r w:rsidRPr="00D54A2F">
        <w:rPr>
          <w:b/>
          <w:sz w:val="28"/>
          <w:szCs w:val="28"/>
          <w:vertAlign w:val="superscript"/>
        </w:rPr>
        <w:t xml:space="preserve"> </w:t>
      </w:r>
      <w:proofErr w:type="gramStart"/>
      <w:r w:rsidRPr="00D54A2F">
        <w:rPr>
          <w:sz w:val="28"/>
          <w:szCs w:val="28"/>
        </w:rPr>
        <w:t>Обозначение  на</w:t>
      </w:r>
      <w:proofErr w:type="gramEnd"/>
      <w:r w:rsidRPr="00D54A2F">
        <w:rPr>
          <w:sz w:val="28"/>
          <w:szCs w:val="28"/>
        </w:rPr>
        <w:t xml:space="preserve"> чертеже – </w:t>
      </w:r>
      <w:r w:rsidRPr="00D54A2F">
        <w:rPr>
          <w:b/>
          <w:sz w:val="28"/>
          <w:szCs w:val="28"/>
        </w:rPr>
        <w:t>Зона 4</w:t>
      </w:r>
      <w:r w:rsidRPr="00D54A2F">
        <w:rPr>
          <w:sz w:val="28"/>
          <w:szCs w:val="28"/>
        </w:rPr>
        <w:t xml:space="preserve"> (Сведения о границах охранной зоны не внесены в Единый государственный реестр недвижимости).</w:t>
      </w:r>
    </w:p>
    <w:p w:rsidR="00D54A2F" w:rsidRPr="00D54A2F" w:rsidRDefault="00D54A2F" w:rsidP="00D54A2F">
      <w:pPr>
        <w:adjustRightInd w:val="0"/>
        <w:ind w:firstLine="567"/>
        <w:jc w:val="both"/>
        <w:rPr>
          <w:sz w:val="28"/>
          <w:szCs w:val="28"/>
        </w:rPr>
      </w:pPr>
      <w:r w:rsidRPr="00D54A2F">
        <w:rPr>
          <w:sz w:val="28"/>
          <w:szCs w:val="28"/>
        </w:rPr>
        <w:t>Согласно Постановлению Правительства РФ от 09.06.1995 № 578 «Об утверждении Правил охраны линий и сооружений связи Российской Федерации»:</w:t>
      </w:r>
    </w:p>
    <w:p w:rsidR="00D54A2F" w:rsidRPr="00D54A2F" w:rsidRDefault="00D54A2F" w:rsidP="00D54A2F">
      <w:pPr>
        <w:adjustRightInd w:val="0"/>
        <w:ind w:firstLine="567"/>
        <w:jc w:val="both"/>
        <w:rPr>
          <w:sz w:val="28"/>
          <w:szCs w:val="28"/>
        </w:rPr>
      </w:pPr>
      <w:r w:rsidRPr="00D54A2F">
        <w:rPr>
          <w:sz w:val="28"/>
          <w:szCs w:val="28"/>
        </w:rPr>
        <w:t>«39. 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rsidR="00D54A2F" w:rsidRPr="00D54A2F" w:rsidRDefault="00D54A2F" w:rsidP="00D54A2F">
      <w:pPr>
        <w:adjustRightInd w:val="0"/>
        <w:ind w:firstLine="567"/>
        <w:jc w:val="both"/>
        <w:rPr>
          <w:sz w:val="28"/>
          <w:szCs w:val="28"/>
        </w:rPr>
      </w:pPr>
      <w:r w:rsidRPr="00D54A2F">
        <w:rPr>
          <w:sz w:val="28"/>
          <w:szCs w:val="28"/>
        </w:rPr>
        <w:t>а) принимать все зависящие от них меры, способствующие обеспечению сохранности этих линий;</w:t>
      </w:r>
    </w:p>
    <w:p w:rsidR="00D54A2F" w:rsidRPr="00D54A2F" w:rsidRDefault="00D54A2F" w:rsidP="00D54A2F">
      <w:pPr>
        <w:adjustRightInd w:val="0"/>
        <w:ind w:firstLine="567"/>
        <w:jc w:val="both"/>
        <w:rPr>
          <w:sz w:val="28"/>
          <w:szCs w:val="28"/>
        </w:rPr>
      </w:pPr>
      <w:r w:rsidRPr="00D54A2F">
        <w:rPr>
          <w:sz w:val="28"/>
          <w:szCs w:val="28"/>
        </w:rPr>
        <w:t>б) 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rsidR="00D54A2F" w:rsidRPr="00D54A2F" w:rsidRDefault="00D54A2F" w:rsidP="00D54A2F">
      <w:pPr>
        <w:adjustRightInd w:val="0"/>
        <w:ind w:firstLine="567"/>
        <w:jc w:val="both"/>
        <w:rPr>
          <w:sz w:val="28"/>
          <w:szCs w:val="28"/>
        </w:rPr>
      </w:pPr>
      <w:r w:rsidRPr="00D54A2F">
        <w:rPr>
          <w:sz w:val="28"/>
          <w:szCs w:val="28"/>
        </w:rPr>
        <w:t>охранных зон линий связи и линий радиофикации</w:t>
      </w:r>
    </w:p>
    <w:p w:rsidR="00D54A2F" w:rsidRPr="00D54A2F" w:rsidRDefault="00D54A2F" w:rsidP="00D54A2F">
      <w:pPr>
        <w:adjustRightInd w:val="0"/>
        <w:ind w:firstLine="567"/>
        <w:jc w:val="both"/>
        <w:rPr>
          <w:sz w:val="28"/>
          <w:szCs w:val="28"/>
        </w:rPr>
      </w:pPr>
      <w:r w:rsidRPr="00D54A2F">
        <w:rPr>
          <w:sz w:val="28"/>
          <w:szCs w:val="28"/>
        </w:rPr>
        <w:lastRenderedPageBreak/>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D54A2F" w:rsidRPr="00D54A2F" w:rsidRDefault="00D54A2F" w:rsidP="00D54A2F">
      <w:pPr>
        <w:adjustRightInd w:val="0"/>
        <w:ind w:firstLine="567"/>
        <w:jc w:val="both"/>
        <w:rPr>
          <w:sz w:val="28"/>
          <w:szCs w:val="28"/>
        </w:rPr>
      </w:pPr>
      <w:r w:rsidRPr="00D54A2F">
        <w:rPr>
          <w:sz w:val="28"/>
          <w:szCs w:val="28"/>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D54A2F" w:rsidRPr="00D54A2F" w:rsidRDefault="00D54A2F" w:rsidP="00D54A2F">
      <w:pPr>
        <w:adjustRightInd w:val="0"/>
        <w:ind w:firstLine="567"/>
        <w:jc w:val="both"/>
        <w:rPr>
          <w:sz w:val="28"/>
          <w:szCs w:val="28"/>
        </w:rPr>
      </w:pPr>
      <w:r w:rsidRPr="00D54A2F">
        <w:rPr>
          <w:sz w:val="28"/>
          <w:szCs w:val="28"/>
        </w:rPr>
        <w:t xml:space="preserve">б) производить геолого-съемочные, поисковые, геодезические и другие изыскательские работы, которые связаны с бурением скважин, </w:t>
      </w:r>
      <w:proofErr w:type="spellStart"/>
      <w:r w:rsidRPr="00D54A2F">
        <w:rPr>
          <w:sz w:val="28"/>
          <w:szCs w:val="28"/>
        </w:rPr>
        <w:t>шурфованием</w:t>
      </w:r>
      <w:proofErr w:type="spellEnd"/>
      <w:r w:rsidRPr="00D54A2F">
        <w:rPr>
          <w:sz w:val="28"/>
          <w:szCs w:val="28"/>
        </w:rPr>
        <w:t>, взятием проб грунта, осуществлением взрывных работ;</w:t>
      </w:r>
    </w:p>
    <w:p w:rsidR="00D54A2F" w:rsidRPr="00D54A2F" w:rsidRDefault="00D54A2F" w:rsidP="00D54A2F">
      <w:pPr>
        <w:adjustRightInd w:val="0"/>
        <w:ind w:firstLine="567"/>
        <w:jc w:val="both"/>
        <w:rPr>
          <w:sz w:val="28"/>
          <w:szCs w:val="28"/>
        </w:rPr>
      </w:pPr>
      <w:r w:rsidRPr="00D54A2F">
        <w:rPr>
          <w:sz w:val="28"/>
          <w:szCs w:val="28"/>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D54A2F" w:rsidRPr="00D54A2F" w:rsidRDefault="00D54A2F" w:rsidP="00D54A2F">
      <w:pPr>
        <w:adjustRightInd w:val="0"/>
        <w:ind w:firstLine="567"/>
        <w:jc w:val="both"/>
        <w:rPr>
          <w:sz w:val="28"/>
          <w:szCs w:val="28"/>
        </w:rPr>
      </w:pPr>
      <w:r w:rsidRPr="00D54A2F">
        <w:rPr>
          <w:sz w:val="28"/>
          <w:szCs w:val="28"/>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D54A2F" w:rsidRPr="00D54A2F" w:rsidRDefault="00D54A2F" w:rsidP="00D54A2F">
      <w:pPr>
        <w:adjustRightInd w:val="0"/>
        <w:ind w:firstLine="567"/>
        <w:jc w:val="both"/>
        <w:rPr>
          <w:sz w:val="28"/>
          <w:szCs w:val="28"/>
        </w:rPr>
      </w:pPr>
      <w:r w:rsidRPr="00D54A2F">
        <w:rPr>
          <w:sz w:val="28"/>
          <w:szCs w:val="28"/>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D54A2F" w:rsidRPr="00D54A2F" w:rsidRDefault="00D54A2F" w:rsidP="00D54A2F">
      <w:pPr>
        <w:adjustRightInd w:val="0"/>
        <w:ind w:firstLine="567"/>
        <w:jc w:val="both"/>
        <w:rPr>
          <w:sz w:val="28"/>
          <w:szCs w:val="28"/>
        </w:rPr>
      </w:pPr>
      <w:r w:rsidRPr="00D54A2F">
        <w:rPr>
          <w:sz w:val="28"/>
          <w:szCs w:val="28"/>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D54A2F" w:rsidRPr="00D54A2F" w:rsidRDefault="00D54A2F" w:rsidP="00D54A2F">
      <w:pPr>
        <w:adjustRightInd w:val="0"/>
        <w:ind w:firstLine="567"/>
        <w:jc w:val="both"/>
        <w:rPr>
          <w:sz w:val="28"/>
          <w:szCs w:val="28"/>
        </w:rPr>
      </w:pPr>
      <w:r w:rsidRPr="00D54A2F">
        <w:rPr>
          <w:sz w:val="28"/>
          <w:szCs w:val="28"/>
        </w:rPr>
        <w:t>ж) производить защиту подземных коммуникаций от коррозии без учета проходящих подземных кабельных линий связи».</w:t>
      </w:r>
    </w:p>
    <w:p w:rsidR="00D54A2F" w:rsidRPr="00D54A2F" w:rsidRDefault="00D54A2F" w:rsidP="00D54A2F">
      <w:pPr>
        <w:adjustRightInd w:val="0"/>
        <w:ind w:firstLine="567"/>
        <w:jc w:val="both"/>
        <w:rPr>
          <w:sz w:val="28"/>
          <w:szCs w:val="28"/>
        </w:rPr>
      </w:pPr>
    </w:p>
    <w:p w:rsidR="00D54A2F" w:rsidRPr="00D54A2F" w:rsidRDefault="00D54A2F" w:rsidP="00D54A2F">
      <w:pPr>
        <w:adjustRightInd w:val="0"/>
        <w:ind w:firstLine="567"/>
        <w:jc w:val="both"/>
        <w:rPr>
          <w:sz w:val="28"/>
          <w:szCs w:val="28"/>
        </w:rPr>
      </w:pPr>
      <w:r w:rsidRPr="00D54A2F">
        <w:rPr>
          <w:sz w:val="28"/>
          <w:szCs w:val="28"/>
        </w:rPr>
        <w:t xml:space="preserve">5) </w:t>
      </w:r>
      <w:r w:rsidRPr="00D54A2F">
        <w:rPr>
          <w:b/>
          <w:sz w:val="28"/>
          <w:szCs w:val="28"/>
        </w:rPr>
        <w:t xml:space="preserve">Зона 54:19-6.59 - </w:t>
      </w:r>
      <w:r w:rsidRPr="00D54A2F">
        <w:rPr>
          <w:sz w:val="28"/>
          <w:szCs w:val="28"/>
        </w:rPr>
        <w:t xml:space="preserve">Новосибирская область, Новосибирский район, МО Мочищенского сельсовета, МО Станционного сельсовета, МО </w:t>
      </w:r>
      <w:proofErr w:type="spellStart"/>
      <w:r w:rsidRPr="00D54A2F">
        <w:rPr>
          <w:sz w:val="28"/>
          <w:szCs w:val="28"/>
        </w:rPr>
        <w:t>Кубовинского</w:t>
      </w:r>
      <w:proofErr w:type="spellEnd"/>
      <w:r w:rsidRPr="00D54A2F">
        <w:rPr>
          <w:sz w:val="28"/>
          <w:szCs w:val="28"/>
        </w:rPr>
        <w:t xml:space="preserve"> сельсовета, охранная зона "ВОЛП "Новосибирск-Кемерово с ответвлением на Томск" Строительство линейных сооружений на участке "Новосибирск-Болотное" (S=65431+/-71 </w:t>
      </w:r>
      <w:proofErr w:type="spellStart"/>
      <w:r w:rsidRPr="00D54A2F">
        <w:rPr>
          <w:sz w:val="28"/>
          <w:szCs w:val="28"/>
        </w:rPr>
        <w:t>кв.м</w:t>
      </w:r>
      <w:proofErr w:type="spellEnd"/>
      <w:r w:rsidRPr="00D54A2F">
        <w:rPr>
          <w:sz w:val="28"/>
          <w:szCs w:val="28"/>
        </w:rPr>
        <w:t>).</w:t>
      </w:r>
    </w:p>
    <w:p w:rsidR="00D54A2F" w:rsidRPr="00D54A2F" w:rsidRDefault="00D54A2F" w:rsidP="00D54A2F">
      <w:pPr>
        <w:adjustRightInd w:val="0"/>
        <w:ind w:firstLine="567"/>
        <w:jc w:val="both"/>
        <w:rPr>
          <w:b/>
          <w:sz w:val="28"/>
          <w:szCs w:val="28"/>
        </w:rPr>
      </w:pPr>
      <w:r w:rsidRPr="00D54A2F">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D54A2F">
        <w:rPr>
          <w:sz w:val="28"/>
          <w:szCs w:val="28"/>
        </w:rPr>
        <w:br/>
      </w:r>
      <w:r w:rsidRPr="00D54A2F">
        <w:rPr>
          <w:b/>
          <w:color w:val="FF0000"/>
          <w:sz w:val="28"/>
          <w:szCs w:val="28"/>
        </w:rPr>
        <w:t>279</w:t>
      </w:r>
      <w:r w:rsidRPr="00D54A2F">
        <w:rPr>
          <w:b/>
          <w:sz w:val="28"/>
          <w:szCs w:val="28"/>
        </w:rPr>
        <w:t xml:space="preserve"> м</w:t>
      </w:r>
      <w:r w:rsidRPr="00D54A2F">
        <w:rPr>
          <w:b/>
          <w:sz w:val="28"/>
          <w:szCs w:val="28"/>
          <w:vertAlign w:val="superscript"/>
        </w:rPr>
        <w:t>2</w:t>
      </w:r>
      <w:r w:rsidRPr="00D54A2F">
        <w:rPr>
          <w:sz w:val="28"/>
          <w:szCs w:val="28"/>
        </w:rPr>
        <w:t>.</w:t>
      </w:r>
      <w:r w:rsidRPr="00D54A2F">
        <w:rPr>
          <w:b/>
          <w:sz w:val="28"/>
          <w:szCs w:val="28"/>
          <w:vertAlign w:val="superscript"/>
        </w:rPr>
        <w:t xml:space="preserve"> </w:t>
      </w:r>
      <w:proofErr w:type="gramStart"/>
      <w:r w:rsidRPr="00D54A2F">
        <w:rPr>
          <w:sz w:val="28"/>
          <w:szCs w:val="28"/>
        </w:rPr>
        <w:t>Обозначение  на</w:t>
      </w:r>
      <w:proofErr w:type="gramEnd"/>
      <w:r w:rsidRPr="00D54A2F">
        <w:rPr>
          <w:sz w:val="28"/>
          <w:szCs w:val="28"/>
        </w:rPr>
        <w:t xml:space="preserve"> чертеже – </w:t>
      </w:r>
      <w:r w:rsidRPr="00D54A2F">
        <w:rPr>
          <w:b/>
          <w:sz w:val="28"/>
          <w:szCs w:val="28"/>
        </w:rPr>
        <w:t>Зона 54:19-6.59.</w:t>
      </w:r>
    </w:p>
    <w:p w:rsidR="00D54A2F" w:rsidRPr="00D54A2F" w:rsidRDefault="00D54A2F" w:rsidP="00D54A2F">
      <w:pPr>
        <w:adjustRightInd w:val="0"/>
        <w:ind w:firstLine="567"/>
        <w:jc w:val="both"/>
        <w:rPr>
          <w:sz w:val="28"/>
          <w:szCs w:val="28"/>
        </w:rPr>
      </w:pPr>
      <w:r w:rsidRPr="00D54A2F">
        <w:rPr>
          <w:sz w:val="28"/>
          <w:szCs w:val="28"/>
        </w:rPr>
        <w:lastRenderedPageBreak/>
        <w:t>Ограничения использования земель установлены в соответствии с Постановлением №578 от 09.06.1995 г. "Об утверждении правил охраны линий и сооружений связи РФ".</w:t>
      </w:r>
    </w:p>
    <w:p w:rsidR="00D54A2F" w:rsidRPr="00D54A2F" w:rsidRDefault="00D54A2F" w:rsidP="00D54A2F">
      <w:pPr>
        <w:adjustRightInd w:val="0"/>
        <w:ind w:firstLine="567"/>
        <w:jc w:val="both"/>
        <w:rPr>
          <w:sz w:val="28"/>
          <w:szCs w:val="28"/>
        </w:rPr>
      </w:pPr>
    </w:p>
    <w:p w:rsidR="00D54A2F" w:rsidRPr="00D54A2F" w:rsidRDefault="00D54A2F" w:rsidP="00D54A2F">
      <w:pPr>
        <w:adjustRightInd w:val="0"/>
        <w:ind w:firstLine="567"/>
        <w:jc w:val="both"/>
        <w:rPr>
          <w:sz w:val="28"/>
          <w:szCs w:val="28"/>
        </w:rPr>
      </w:pPr>
      <w:r w:rsidRPr="00D54A2F">
        <w:rPr>
          <w:sz w:val="28"/>
          <w:szCs w:val="28"/>
        </w:rPr>
        <w:t xml:space="preserve">6) </w:t>
      </w:r>
      <w:r w:rsidRPr="00D54A2F">
        <w:rPr>
          <w:b/>
          <w:sz w:val="28"/>
          <w:szCs w:val="28"/>
        </w:rPr>
        <w:t xml:space="preserve">Зона 54:19-6.289 - </w:t>
      </w:r>
      <w:r w:rsidRPr="00D54A2F">
        <w:rPr>
          <w:sz w:val="28"/>
          <w:szCs w:val="28"/>
        </w:rPr>
        <w:t>Охранная зона объекта электросетевого хозяйства "ВЛ 10 КВ Ф7 ПЛОТНИКОВСКАЯ".</w:t>
      </w:r>
    </w:p>
    <w:p w:rsidR="00D54A2F" w:rsidRPr="00D54A2F" w:rsidRDefault="00D54A2F" w:rsidP="00D54A2F">
      <w:pPr>
        <w:adjustRightInd w:val="0"/>
        <w:ind w:firstLine="567"/>
        <w:jc w:val="both"/>
        <w:rPr>
          <w:b/>
          <w:sz w:val="28"/>
          <w:szCs w:val="28"/>
        </w:rPr>
      </w:pPr>
      <w:r w:rsidRPr="00D54A2F">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D54A2F">
        <w:rPr>
          <w:b/>
          <w:color w:val="FF0000"/>
          <w:sz w:val="28"/>
          <w:szCs w:val="28"/>
        </w:rPr>
        <w:t>20</w:t>
      </w:r>
      <w:r w:rsidRPr="00D54A2F">
        <w:rPr>
          <w:b/>
          <w:sz w:val="28"/>
          <w:szCs w:val="28"/>
        </w:rPr>
        <w:t xml:space="preserve"> м</w:t>
      </w:r>
      <w:r w:rsidRPr="00D54A2F">
        <w:rPr>
          <w:b/>
          <w:sz w:val="28"/>
          <w:szCs w:val="28"/>
          <w:vertAlign w:val="superscript"/>
        </w:rPr>
        <w:t>2</w:t>
      </w:r>
      <w:r w:rsidRPr="00D54A2F">
        <w:rPr>
          <w:sz w:val="28"/>
          <w:szCs w:val="28"/>
        </w:rPr>
        <w:t>.</w:t>
      </w:r>
      <w:r w:rsidRPr="00D54A2F">
        <w:rPr>
          <w:b/>
          <w:sz w:val="28"/>
          <w:szCs w:val="28"/>
          <w:vertAlign w:val="superscript"/>
        </w:rPr>
        <w:t xml:space="preserve"> </w:t>
      </w:r>
      <w:proofErr w:type="gramStart"/>
      <w:r w:rsidRPr="00D54A2F">
        <w:rPr>
          <w:sz w:val="28"/>
          <w:szCs w:val="28"/>
        </w:rPr>
        <w:t>Обозначение  на</w:t>
      </w:r>
      <w:proofErr w:type="gramEnd"/>
      <w:r w:rsidRPr="00D54A2F">
        <w:rPr>
          <w:sz w:val="28"/>
          <w:szCs w:val="28"/>
        </w:rPr>
        <w:t xml:space="preserve"> чертеже – </w:t>
      </w:r>
      <w:r w:rsidRPr="00D54A2F">
        <w:rPr>
          <w:b/>
          <w:sz w:val="28"/>
          <w:szCs w:val="28"/>
        </w:rPr>
        <w:t>Зона 54:19-6.289.</w:t>
      </w:r>
    </w:p>
    <w:p w:rsidR="00D54A2F" w:rsidRPr="00D54A2F" w:rsidRDefault="00D54A2F" w:rsidP="00D54A2F">
      <w:pPr>
        <w:adjustRightInd w:val="0"/>
        <w:ind w:firstLine="567"/>
        <w:jc w:val="both"/>
        <w:rPr>
          <w:sz w:val="28"/>
          <w:szCs w:val="28"/>
        </w:rPr>
      </w:pPr>
      <w:r w:rsidRPr="00D54A2F">
        <w:rPr>
          <w:sz w:val="28"/>
          <w:szCs w:val="28"/>
        </w:rPr>
        <w:t>Ограничения. Ограничения использования земель установлены в соответствии с Постановлением № 160 от 24.02.2009г.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D54A2F" w:rsidRPr="00D54A2F" w:rsidRDefault="00D54A2F" w:rsidP="00D54A2F">
      <w:pPr>
        <w:adjustRightInd w:val="0"/>
        <w:ind w:firstLine="567"/>
        <w:jc w:val="both"/>
        <w:rPr>
          <w:sz w:val="28"/>
          <w:szCs w:val="28"/>
        </w:rPr>
      </w:pPr>
    </w:p>
    <w:p w:rsidR="00D54A2F" w:rsidRPr="00D54A2F" w:rsidRDefault="00D54A2F" w:rsidP="00D54A2F">
      <w:pPr>
        <w:adjustRightInd w:val="0"/>
        <w:ind w:firstLine="567"/>
        <w:jc w:val="both"/>
        <w:rPr>
          <w:sz w:val="28"/>
          <w:szCs w:val="28"/>
        </w:rPr>
      </w:pPr>
      <w:r w:rsidRPr="00D54A2F">
        <w:rPr>
          <w:sz w:val="28"/>
          <w:szCs w:val="28"/>
        </w:rPr>
        <w:t xml:space="preserve">7) </w:t>
      </w:r>
      <w:r w:rsidRPr="00D54A2F">
        <w:rPr>
          <w:b/>
          <w:sz w:val="28"/>
          <w:szCs w:val="28"/>
        </w:rPr>
        <w:t xml:space="preserve">Зона 54:19-6.297 - </w:t>
      </w:r>
      <w:r w:rsidRPr="00D54A2F">
        <w:rPr>
          <w:sz w:val="28"/>
          <w:szCs w:val="28"/>
        </w:rPr>
        <w:t xml:space="preserve">Охранная зона пункта ГНС и ГГС "Дачи </w:t>
      </w:r>
      <w:proofErr w:type="spellStart"/>
      <w:r w:rsidRPr="00D54A2F">
        <w:rPr>
          <w:sz w:val="28"/>
          <w:szCs w:val="28"/>
        </w:rPr>
        <w:t>Южн</w:t>
      </w:r>
      <w:proofErr w:type="spellEnd"/>
      <w:r w:rsidRPr="00D54A2F">
        <w:rPr>
          <w:sz w:val="28"/>
          <w:szCs w:val="28"/>
        </w:rPr>
        <w:t>.".</w:t>
      </w:r>
    </w:p>
    <w:p w:rsidR="00D54A2F" w:rsidRPr="00D54A2F" w:rsidRDefault="00D54A2F" w:rsidP="00D54A2F">
      <w:pPr>
        <w:adjustRightInd w:val="0"/>
        <w:ind w:firstLine="567"/>
        <w:jc w:val="both"/>
        <w:rPr>
          <w:b/>
          <w:sz w:val="28"/>
          <w:szCs w:val="28"/>
        </w:rPr>
      </w:pPr>
      <w:r w:rsidRPr="00D54A2F">
        <w:rPr>
          <w:sz w:val="28"/>
          <w:szCs w:val="28"/>
        </w:rPr>
        <w:t xml:space="preserve">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D54A2F">
        <w:rPr>
          <w:b/>
          <w:color w:val="FF0000"/>
          <w:sz w:val="28"/>
          <w:szCs w:val="28"/>
        </w:rPr>
        <w:t>2387</w:t>
      </w:r>
      <w:r w:rsidRPr="00D54A2F">
        <w:rPr>
          <w:b/>
          <w:sz w:val="28"/>
          <w:szCs w:val="28"/>
        </w:rPr>
        <w:t xml:space="preserve"> м</w:t>
      </w:r>
      <w:r w:rsidRPr="00D54A2F">
        <w:rPr>
          <w:b/>
          <w:sz w:val="28"/>
          <w:szCs w:val="28"/>
          <w:vertAlign w:val="superscript"/>
        </w:rPr>
        <w:t>2</w:t>
      </w:r>
      <w:r w:rsidRPr="00D54A2F">
        <w:rPr>
          <w:sz w:val="28"/>
          <w:szCs w:val="28"/>
        </w:rPr>
        <w:t>.</w:t>
      </w:r>
      <w:r w:rsidRPr="00D54A2F">
        <w:rPr>
          <w:b/>
          <w:sz w:val="28"/>
          <w:szCs w:val="28"/>
          <w:vertAlign w:val="superscript"/>
        </w:rPr>
        <w:t xml:space="preserve"> </w:t>
      </w:r>
      <w:proofErr w:type="gramStart"/>
      <w:r w:rsidRPr="00D54A2F">
        <w:rPr>
          <w:sz w:val="28"/>
          <w:szCs w:val="28"/>
        </w:rPr>
        <w:t>Обозначение  на</w:t>
      </w:r>
      <w:proofErr w:type="gramEnd"/>
      <w:r w:rsidRPr="00D54A2F">
        <w:rPr>
          <w:sz w:val="28"/>
          <w:szCs w:val="28"/>
        </w:rPr>
        <w:t xml:space="preserve"> чертеже – </w:t>
      </w:r>
      <w:r w:rsidRPr="00D54A2F">
        <w:rPr>
          <w:b/>
          <w:sz w:val="28"/>
          <w:szCs w:val="28"/>
        </w:rPr>
        <w:t>Зона 54:19-6.297.</w:t>
      </w:r>
    </w:p>
    <w:p w:rsidR="00D54A2F" w:rsidRPr="00D54A2F" w:rsidRDefault="00D54A2F" w:rsidP="00D54A2F">
      <w:pPr>
        <w:adjustRightInd w:val="0"/>
        <w:ind w:firstLine="567"/>
        <w:jc w:val="both"/>
        <w:rPr>
          <w:sz w:val="28"/>
          <w:szCs w:val="28"/>
        </w:rPr>
      </w:pPr>
      <w:r w:rsidRPr="00D54A2F">
        <w:rPr>
          <w:sz w:val="28"/>
          <w:szCs w:val="28"/>
        </w:rPr>
        <w:t>Ограничения. Постановление Правительства РФ от 21 августа 2019 г. № 1080 “Об охранных зонах пунктов государственной геодезической сети, государственной нивелирной сети и государственной гравиметрической сети”. п.20. 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 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 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 Указанные в настоящем пункте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 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rsidR="00D54A2F" w:rsidRPr="00D54A2F" w:rsidRDefault="00D54A2F" w:rsidP="00D54A2F">
      <w:pPr>
        <w:adjustRightInd w:val="0"/>
        <w:ind w:firstLine="567"/>
        <w:jc w:val="both"/>
        <w:rPr>
          <w:sz w:val="28"/>
          <w:szCs w:val="28"/>
        </w:rPr>
      </w:pPr>
    </w:p>
    <w:p w:rsidR="00D54A2F" w:rsidRPr="00D54A2F" w:rsidRDefault="00D54A2F" w:rsidP="00D54A2F">
      <w:pPr>
        <w:adjustRightInd w:val="0"/>
        <w:ind w:firstLine="567"/>
        <w:jc w:val="both"/>
        <w:rPr>
          <w:sz w:val="28"/>
          <w:szCs w:val="28"/>
        </w:rPr>
      </w:pPr>
      <w:r w:rsidRPr="00D54A2F">
        <w:rPr>
          <w:sz w:val="28"/>
          <w:szCs w:val="28"/>
        </w:rPr>
        <w:t xml:space="preserve">8) </w:t>
      </w:r>
      <w:r w:rsidRPr="00D54A2F">
        <w:rPr>
          <w:b/>
          <w:sz w:val="28"/>
          <w:szCs w:val="28"/>
        </w:rPr>
        <w:t>Зона 54:00-6.475</w:t>
      </w:r>
      <w:r w:rsidRPr="00D54A2F">
        <w:rPr>
          <w:sz w:val="28"/>
          <w:szCs w:val="28"/>
        </w:rPr>
        <w:t xml:space="preserve"> - Охранная зона транспорта (Зона охраны искусственных объектов) Третья </w:t>
      </w:r>
      <w:proofErr w:type="spellStart"/>
      <w:r w:rsidRPr="00D54A2F">
        <w:rPr>
          <w:sz w:val="28"/>
          <w:szCs w:val="28"/>
        </w:rPr>
        <w:t>подзона</w:t>
      </w:r>
      <w:proofErr w:type="spellEnd"/>
      <w:r w:rsidRPr="00D54A2F">
        <w:rPr>
          <w:sz w:val="28"/>
          <w:szCs w:val="28"/>
        </w:rPr>
        <w:t xml:space="preserve"> </w:t>
      </w:r>
      <w:proofErr w:type="spellStart"/>
      <w:r w:rsidRPr="00D54A2F">
        <w:rPr>
          <w:sz w:val="28"/>
          <w:szCs w:val="28"/>
        </w:rPr>
        <w:t>приаэродромной</w:t>
      </w:r>
      <w:proofErr w:type="spellEnd"/>
      <w:r w:rsidRPr="00D54A2F">
        <w:rPr>
          <w:sz w:val="28"/>
          <w:szCs w:val="28"/>
        </w:rPr>
        <w:t xml:space="preserve"> территории аэродрома Новосибирск (Гвардейский).</w:t>
      </w:r>
    </w:p>
    <w:p w:rsidR="00D54A2F" w:rsidRPr="00D54A2F" w:rsidRDefault="00D54A2F" w:rsidP="00D54A2F">
      <w:pPr>
        <w:adjustRightInd w:val="0"/>
        <w:ind w:firstLine="567"/>
        <w:jc w:val="both"/>
        <w:rPr>
          <w:b/>
          <w:sz w:val="28"/>
          <w:szCs w:val="28"/>
        </w:rPr>
      </w:pPr>
      <w:r w:rsidRPr="00D54A2F">
        <w:rPr>
          <w:sz w:val="28"/>
          <w:szCs w:val="28"/>
        </w:rPr>
        <w:lastRenderedPageBreak/>
        <w:t xml:space="preserve">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D54A2F">
        <w:rPr>
          <w:b/>
          <w:color w:val="FF0000"/>
          <w:sz w:val="28"/>
          <w:szCs w:val="28"/>
        </w:rPr>
        <w:t>2387</w:t>
      </w:r>
      <w:r w:rsidRPr="00D54A2F">
        <w:rPr>
          <w:b/>
          <w:sz w:val="28"/>
          <w:szCs w:val="28"/>
        </w:rPr>
        <w:t xml:space="preserve"> м</w:t>
      </w:r>
      <w:r w:rsidRPr="00D54A2F">
        <w:rPr>
          <w:b/>
          <w:sz w:val="28"/>
          <w:szCs w:val="28"/>
          <w:vertAlign w:val="superscript"/>
        </w:rPr>
        <w:t>2</w:t>
      </w:r>
      <w:r w:rsidRPr="00D54A2F">
        <w:rPr>
          <w:sz w:val="28"/>
          <w:szCs w:val="28"/>
        </w:rPr>
        <w:t>.</w:t>
      </w:r>
      <w:r w:rsidRPr="00D54A2F">
        <w:rPr>
          <w:b/>
          <w:sz w:val="28"/>
          <w:szCs w:val="28"/>
          <w:vertAlign w:val="superscript"/>
        </w:rPr>
        <w:t xml:space="preserve"> </w:t>
      </w:r>
      <w:proofErr w:type="gramStart"/>
      <w:r w:rsidRPr="00D54A2F">
        <w:rPr>
          <w:sz w:val="28"/>
          <w:szCs w:val="28"/>
        </w:rPr>
        <w:t>Обозначение  на</w:t>
      </w:r>
      <w:proofErr w:type="gramEnd"/>
      <w:r w:rsidRPr="00D54A2F">
        <w:rPr>
          <w:sz w:val="28"/>
          <w:szCs w:val="28"/>
        </w:rPr>
        <w:t xml:space="preserve"> чертеже – </w:t>
      </w:r>
      <w:r w:rsidRPr="00D54A2F">
        <w:rPr>
          <w:b/>
          <w:sz w:val="28"/>
          <w:szCs w:val="28"/>
        </w:rPr>
        <w:t>Зона 54:00-6.475.</w:t>
      </w:r>
    </w:p>
    <w:p w:rsidR="00D54A2F" w:rsidRPr="00D54A2F" w:rsidRDefault="00D54A2F" w:rsidP="00D54A2F">
      <w:pPr>
        <w:adjustRightInd w:val="0"/>
        <w:ind w:firstLine="567"/>
        <w:jc w:val="both"/>
        <w:rPr>
          <w:sz w:val="28"/>
          <w:szCs w:val="28"/>
        </w:rPr>
      </w:pPr>
      <w:r w:rsidRPr="00D54A2F">
        <w:rPr>
          <w:sz w:val="28"/>
          <w:szCs w:val="28"/>
        </w:rPr>
        <w:t xml:space="preserve">Ограничения использования объектов недвижимости в границах охранной зоны установлены в соответствии с приказом Федеральной службы войск национальной гвардии Российской Федерации от 05.08.2022 № 245 «Об установлении </w:t>
      </w:r>
      <w:proofErr w:type="spellStart"/>
      <w:r w:rsidRPr="00D54A2F">
        <w:rPr>
          <w:sz w:val="28"/>
          <w:szCs w:val="28"/>
        </w:rPr>
        <w:t>приаэродромной</w:t>
      </w:r>
      <w:proofErr w:type="spellEnd"/>
      <w:r w:rsidRPr="00D54A2F">
        <w:rPr>
          <w:sz w:val="28"/>
          <w:szCs w:val="28"/>
        </w:rPr>
        <w:t xml:space="preserve"> территории </w:t>
      </w:r>
      <w:proofErr w:type="spellStart"/>
      <w:r w:rsidRPr="00D54A2F">
        <w:rPr>
          <w:sz w:val="28"/>
          <w:szCs w:val="28"/>
        </w:rPr>
        <w:t>аэродромаНовосибирск</w:t>
      </w:r>
      <w:proofErr w:type="spellEnd"/>
      <w:r w:rsidRPr="00D54A2F">
        <w:rPr>
          <w:sz w:val="28"/>
          <w:szCs w:val="28"/>
        </w:rPr>
        <w:t xml:space="preserve"> (Гвардейский)»: Ограничения на третью </w:t>
      </w:r>
      <w:proofErr w:type="spellStart"/>
      <w:r w:rsidRPr="00D54A2F">
        <w:rPr>
          <w:sz w:val="28"/>
          <w:szCs w:val="28"/>
        </w:rPr>
        <w:t>подзону</w:t>
      </w:r>
      <w:proofErr w:type="spellEnd"/>
      <w:r w:rsidRPr="00D54A2F">
        <w:rPr>
          <w:sz w:val="28"/>
          <w:szCs w:val="28"/>
        </w:rPr>
        <w:t xml:space="preserve"> </w:t>
      </w:r>
      <w:proofErr w:type="spellStart"/>
      <w:r w:rsidRPr="00D54A2F">
        <w:rPr>
          <w:sz w:val="28"/>
          <w:szCs w:val="28"/>
        </w:rPr>
        <w:t>приаэродромной</w:t>
      </w:r>
      <w:proofErr w:type="spellEnd"/>
      <w:r w:rsidRPr="00D54A2F">
        <w:rPr>
          <w:sz w:val="28"/>
          <w:szCs w:val="28"/>
        </w:rPr>
        <w:t xml:space="preserve"> территории Аэродрома Новосибирск (Гвардейский) устанавливаются </w:t>
      </w:r>
      <w:proofErr w:type="spellStart"/>
      <w:r w:rsidRPr="00D54A2F">
        <w:rPr>
          <w:sz w:val="28"/>
          <w:szCs w:val="28"/>
        </w:rPr>
        <w:t>п.п</w:t>
      </w:r>
      <w:proofErr w:type="spellEnd"/>
      <w:r w:rsidRPr="00D54A2F">
        <w:rPr>
          <w:sz w:val="28"/>
          <w:szCs w:val="28"/>
        </w:rPr>
        <w:t xml:space="preserve">. 3 п. 3 статьи 47 Воздушного кодекса РФ от 19.03.1997 г. № 60-ФЗ. Установлено, что в третьей </w:t>
      </w:r>
      <w:proofErr w:type="spellStart"/>
      <w:r w:rsidRPr="00D54A2F">
        <w:rPr>
          <w:sz w:val="28"/>
          <w:szCs w:val="28"/>
        </w:rPr>
        <w:t>подзоне</w:t>
      </w:r>
      <w:proofErr w:type="spellEnd"/>
      <w:r w:rsidRPr="00D54A2F">
        <w:rPr>
          <w:sz w:val="28"/>
          <w:szCs w:val="28"/>
        </w:rPr>
        <w:t xml:space="preserve"> </w:t>
      </w:r>
      <w:proofErr w:type="spellStart"/>
      <w:r w:rsidRPr="00D54A2F">
        <w:rPr>
          <w:sz w:val="28"/>
          <w:szCs w:val="28"/>
        </w:rPr>
        <w:t>приаэродромной</w:t>
      </w:r>
      <w:proofErr w:type="spellEnd"/>
      <w:r w:rsidRPr="00D54A2F">
        <w:rPr>
          <w:sz w:val="28"/>
          <w:szCs w:val="28"/>
        </w:rPr>
        <w:t xml:space="preserve"> территории устанавливаются ограничения на размещение объектов, высота которых превышает установленные ограничения. Третья </w:t>
      </w:r>
      <w:proofErr w:type="spellStart"/>
      <w:r w:rsidRPr="00D54A2F">
        <w:rPr>
          <w:sz w:val="28"/>
          <w:szCs w:val="28"/>
        </w:rPr>
        <w:t>подзона</w:t>
      </w:r>
      <w:proofErr w:type="spellEnd"/>
      <w:r w:rsidRPr="00D54A2F">
        <w:rPr>
          <w:sz w:val="28"/>
          <w:szCs w:val="28"/>
        </w:rPr>
        <w:t xml:space="preserve"> выделяется в соответствии с Методическими рекомендациями по установлению </w:t>
      </w:r>
      <w:proofErr w:type="spellStart"/>
      <w:r w:rsidRPr="00D54A2F">
        <w:rPr>
          <w:sz w:val="28"/>
          <w:szCs w:val="28"/>
        </w:rPr>
        <w:t>приаэродромной</w:t>
      </w:r>
      <w:proofErr w:type="spellEnd"/>
      <w:r w:rsidRPr="00D54A2F">
        <w:rPr>
          <w:sz w:val="28"/>
          <w:szCs w:val="28"/>
        </w:rPr>
        <w:t xml:space="preserve"> территории аэродромов Вооруженных Сил Российской Федерации (утверждёнными Начальником Генерального штаба ВС РФ 17.11.2020 года). В соответствии с разделом II указанных Методических рекомендаций, высота препятствий ограничивается в пределах полос воздушных подходов, состоящих из трёх участков; а также на участках, прилегающих к боковым границам лётного поля и полос воздушных подходов. Ограничения представляют собой условные плоскости, параметры которых приведены ниже. 1. В пределах полос воздушных подходов устанавливаются 3 участка: 1.1. 1-й участок длиной 200 метров и имеющий наклон 0,5%; 1.2. 2-й участок длиной 700 метров и имеющий наклон 2,8%; 1.3. 3-й участок длиной 6000 метров и имеющий наклон 3%; 2. За пределами полос воздушных подходов также устанавливаются поверхности ограничения препятствий: 2.1. Поверхность вдоль лётного поля, имеющая наклон 10%; 2.2. Горизонтальная поверхность на высоте 50 метров; 2.3. Поверхность от горизонтальной поверхности (50 м) до горизонтальной поверхности (200 м), имеющая наклон 4%; 2.4. Горизонтальная поверхность на высоте 200 метров, имеющая размеры 30 км в длину (вдоль оси ВПП) и 20 км в ширину (вдоль перпендикуляра к оси ВПП). На основании вышеизложенного, на территории третьей </w:t>
      </w:r>
      <w:proofErr w:type="spellStart"/>
      <w:r w:rsidRPr="00D54A2F">
        <w:rPr>
          <w:sz w:val="28"/>
          <w:szCs w:val="28"/>
        </w:rPr>
        <w:t>подзоны</w:t>
      </w:r>
      <w:proofErr w:type="spellEnd"/>
      <w:r w:rsidRPr="00D54A2F">
        <w:rPr>
          <w:sz w:val="28"/>
          <w:szCs w:val="28"/>
        </w:rPr>
        <w:t xml:space="preserve"> выделяются 9 секторов. Во всех секторах, ограничивается абсолютная высота объектов. Устанавливается бессрочно.</w:t>
      </w:r>
    </w:p>
    <w:p w:rsidR="00D54A2F" w:rsidRPr="00D54A2F" w:rsidRDefault="00D54A2F" w:rsidP="00D54A2F">
      <w:pPr>
        <w:adjustRightInd w:val="0"/>
        <w:ind w:firstLine="567"/>
        <w:jc w:val="both"/>
        <w:rPr>
          <w:sz w:val="28"/>
          <w:szCs w:val="28"/>
        </w:rPr>
      </w:pPr>
    </w:p>
    <w:p w:rsidR="00D54A2F" w:rsidRPr="00D54A2F" w:rsidRDefault="00D54A2F" w:rsidP="00D54A2F">
      <w:pPr>
        <w:adjustRightInd w:val="0"/>
        <w:ind w:firstLine="567"/>
        <w:jc w:val="both"/>
        <w:rPr>
          <w:sz w:val="28"/>
          <w:szCs w:val="28"/>
        </w:rPr>
      </w:pPr>
      <w:r w:rsidRPr="00D54A2F">
        <w:rPr>
          <w:sz w:val="28"/>
          <w:szCs w:val="28"/>
        </w:rPr>
        <w:t xml:space="preserve">9) </w:t>
      </w:r>
      <w:r w:rsidRPr="00D54A2F">
        <w:rPr>
          <w:b/>
          <w:sz w:val="28"/>
          <w:szCs w:val="28"/>
        </w:rPr>
        <w:t xml:space="preserve">Зона 54:00-6.476 - </w:t>
      </w:r>
      <w:r w:rsidRPr="00D54A2F">
        <w:rPr>
          <w:sz w:val="28"/>
          <w:szCs w:val="28"/>
        </w:rPr>
        <w:t xml:space="preserve">Охранная зона транспорта (Зона охраны искусственных объектов) Шестая </w:t>
      </w:r>
      <w:proofErr w:type="spellStart"/>
      <w:r w:rsidRPr="00D54A2F">
        <w:rPr>
          <w:sz w:val="28"/>
          <w:szCs w:val="28"/>
        </w:rPr>
        <w:t>подзона</w:t>
      </w:r>
      <w:proofErr w:type="spellEnd"/>
      <w:r w:rsidRPr="00D54A2F">
        <w:rPr>
          <w:sz w:val="28"/>
          <w:szCs w:val="28"/>
        </w:rPr>
        <w:t xml:space="preserve"> </w:t>
      </w:r>
      <w:proofErr w:type="spellStart"/>
      <w:r w:rsidRPr="00D54A2F">
        <w:rPr>
          <w:sz w:val="28"/>
          <w:szCs w:val="28"/>
        </w:rPr>
        <w:t>приаэродромной</w:t>
      </w:r>
      <w:proofErr w:type="spellEnd"/>
      <w:r w:rsidRPr="00D54A2F">
        <w:rPr>
          <w:sz w:val="28"/>
          <w:szCs w:val="28"/>
        </w:rPr>
        <w:t xml:space="preserve"> территории аэродрома Новосибирск (Гвардейский).</w:t>
      </w:r>
    </w:p>
    <w:p w:rsidR="00D54A2F" w:rsidRPr="00D54A2F" w:rsidRDefault="00D54A2F" w:rsidP="00D54A2F">
      <w:pPr>
        <w:adjustRightInd w:val="0"/>
        <w:ind w:firstLine="567"/>
        <w:jc w:val="both"/>
        <w:rPr>
          <w:b/>
          <w:sz w:val="28"/>
          <w:szCs w:val="28"/>
        </w:rPr>
      </w:pPr>
      <w:r w:rsidRPr="00D54A2F">
        <w:rPr>
          <w:sz w:val="28"/>
          <w:szCs w:val="28"/>
        </w:rPr>
        <w:t xml:space="preserve">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D54A2F">
        <w:rPr>
          <w:b/>
          <w:color w:val="FF0000"/>
          <w:sz w:val="28"/>
          <w:szCs w:val="28"/>
        </w:rPr>
        <w:t>2387</w:t>
      </w:r>
      <w:r w:rsidRPr="00D54A2F">
        <w:rPr>
          <w:b/>
          <w:sz w:val="28"/>
          <w:szCs w:val="28"/>
        </w:rPr>
        <w:t xml:space="preserve"> м</w:t>
      </w:r>
      <w:r w:rsidRPr="00D54A2F">
        <w:rPr>
          <w:b/>
          <w:sz w:val="28"/>
          <w:szCs w:val="28"/>
          <w:vertAlign w:val="superscript"/>
        </w:rPr>
        <w:t>2</w:t>
      </w:r>
      <w:r w:rsidRPr="00D54A2F">
        <w:rPr>
          <w:sz w:val="28"/>
          <w:szCs w:val="28"/>
        </w:rPr>
        <w:t>.</w:t>
      </w:r>
      <w:r w:rsidRPr="00D54A2F">
        <w:rPr>
          <w:b/>
          <w:sz w:val="28"/>
          <w:szCs w:val="28"/>
          <w:vertAlign w:val="superscript"/>
        </w:rPr>
        <w:t xml:space="preserve"> </w:t>
      </w:r>
      <w:proofErr w:type="gramStart"/>
      <w:r w:rsidRPr="00D54A2F">
        <w:rPr>
          <w:sz w:val="28"/>
          <w:szCs w:val="28"/>
        </w:rPr>
        <w:t>Обозначение  на</w:t>
      </w:r>
      <w:proofErr w:type="gramEnd"/>
      <w:r w:rsidRPr="00D54A2F">
        <w:rPr>
          <w:sz w:val="28"/>
          <w:szCs w:val="28"/>
        </w:rPr>
        <w:t xml:space="preserve"> чертеже – </w:t>
      </w:r>
      <w:r w:rsidRPr="00D54A2F">
        <w:rPr>
          <w:b/>
          <w:sz w:val="28"/>
          <w:szCs w:val="28"/>
        </w:rPr>
        <w:t>Зона 54:00-6.476.</w:t>
      </w:r>
    </w:p>
    <w:p w:rsidR="00D54A2F" w:rsidRPr="00D54A2F" w:rsidRDefault="00D54A2F" w:rsidP="00D54A2F">
      <w:pPr>
        <w:adjustRightInd w:val="0"/>
        <w:ind w:firstLine="567"/>
        <w:jc w:val="both"/>
        <w:rPr>
          <w:sz w:val="28"/>
          <w:szCs w:val="28"/>
        </w:rPr>
      </w:pPr>
      <w:r w:rsidRPr="00D54A2F">
        <w:rPr>
          <w:sz w:val="28"/>
          <w:szCs w:val="28"/>
        </w:rPr>
        <w:lastRenderedPageBreak/>
        <w:t xml:space="preserve">Ограничения использования объектов недвижимости в границах охранной зоны установлены в соответствии с приказом Федеральной службы войск национальной гвардии Российской Федерации от 05.08.2022 № 245 «Об установлении </w:t>
      </w:r>
      <w:proofErr w:type="spellStart"/>
      <w:r w:rsidRPr="00D54A2F">
        <w:rPr>
          <w:sz w:val="28"/>
          <w:szCs w:val="28"/>
        </w:rPr>
        <w:t>приаэродромной</w:t>
      </w:r>
      <w:proofErr w:type="spellEnd"/>
      <w:r w:rsidRPr="00D54A2F">
        <w:rPr>
          <w:sz w:val="28"/>
          <w:szCs w:val="28"/>
        </w:rPr>
        <w:t xml:space="preserve"> территории аэродрома Новосибирск (Гвардейский)»: В соответствии с </w:t>
      </w:r>
      <w:proofErr w:type="spellStart"/>
      <w:r w:rsidRPr="00D54A2F">
        <w:rPr>
          <w:sz w:val="28"/>
          <w:szCs w:val="28"/>
        </w:rPr>
        <w:t>п.п</w:t>
      </w:r>
      <w:proofErr w:type="spellEnd"/>
      <w:r w:rsidRPr="00D54A2F">
        <w:rPr>
          <w:sz w:val="28"/>
          <w:szCs w:val="28"/>
        </w:rPr>
        <w:t xml:space="preserve">. 6 п. 3 статьи 47 Воздушного кодекса РФ от 19.03.1997 г. №60-ФЗ установлено, что в границах шестой </w:t>
      </w:r>
      <w:proofErr w:type="spellStart"/>
      <w:r w:rsidRPr="00D54A2F">
        <w:rPr>
          <w:sz w:val="28"/>
          <w:szCs w:val="28"/>
        </w:rPr>
        <w:t>подзоны</w:t>
      </w:r>
      <w:proofErr w:type="spellEnd"/>
      <w:r w:rsidRPr="00D54A2F">
        <w:rPr>
          <w:sz w:val="28"/>
          <w:szCs w:val="28"/>
        </w:rPr>
        <w:t xml:space="preserve"> запрещается размещать объекты, способствующие привлечению и массовому скоплению птиц. Помимо этого, в соответствии с СП 19.13330.2019 «Сельскохозяйственные предприятия. Планировочная организация земельного участка» (СНиП II-97-76 «Генеральные планы сельскохозяйственных предприятий») (утверждённые приказом Министерства строительства и жилищно-коммунального хозяйства РФ от 14 октября 2019 г. № 620/</w:t>
      </w:r>
      <w:proofErr w:type="spellStart"/>
      <w:r w:rsidRPr="00D54A2F">
        <w:rPr>
          <w:sz w:val="28"/>
          <w:szCs w:val="28"/>
        </w:rPr>
        <w:t>пр</w:t>
      </w:r>
      <w:proofErr w:type="spellEnd"/>
      <w:r w:rsidRPr="00D54A2F">
        <w:rPr>
          <w:sz w:val="28"/>
          <w:szCs w:val="28"/>
        </w:rPr>
        <w:t xml:space="preserve">), вводится запрет на размещение на расстоянии ближе 15 км от контрольной точки аэродрома звероводческих ферм, скотобойни и других объектов, способствующих привлечению и массовому скоплению птиц. В указанной </w:t>
      </w:r>
      <w:proofErr w:type="spellStart"/>
      <w:r w:rsidRPr="00D54A2F">
        <w:rPr>
          <w:sz w:val="28"/>
          <w:szCs w:val="28"/>
        </w:rPr>
        <w:t>подзоне</w:t>
      </w:r>
      <w:proofErr w:type="spellEnd"/>
      <w:r w:rsidRPr="00D54A2F">
        <w:rPr>
          <w:sz w:val="28"/>
          <w:szCs w:val="28"/>
        </w:rPr>
        <w:t xml:space="preserve"> запрещается размещать: полигоны твердых бытовых отходов, скотобойни, звероводческие фермы, скотомогильники, мусоросжигательные и мусороперерабатывающие заводы открытого типа, объекты сортировки мусора открытого типа, рыбные хозяйства, подсобные хозяйства (свинарники, коровники, птицефермы, зверофермы, рыбные пруды и др.). Также рекомендуется ликвидация в радиусе 15 км от аэродрома свалок пищевых отходов или перенос их в сторону с таким расчетом, чтобы летящие к свалкам с мест скопления птицы не пересекали ВПП и подходы к ней; В указанной </w:t>
      </w:r>
      <w:proofErr w:type="spellStart"/>
      <w:r w:rsidRPr="00D54A2F">
        <w:rPr>
          <w:sz w:val="28"/>
          <w:szCs w:val="28"/>
        </w:rPr>
        <w:t>подзоне</w:t>
      </w:r>
      <w:proofErr w:type="spellEnd"/>
      <w:r w:rsidRPr="00D54A2F">
        <w:rPr>
          <w:sz w:val="28"/>
          <w:szCs w:val="28"/>
        </w:rPr>
        <w:t xml:space="preserve"> возможно проведение строительства и реконструкции ранее созданных, а также вновь образованных объектов животноводческого, свиноводческого, птицеводческого и рыбного направления, с учётом их согласования с уполномоченным органом и установлением оборудования, препятствующего массовому скоплению птиц. Ограничения вводятся в отношении вновь создаваемых и реконструируемых объектов. Устанавливается бессрочно.</w:t>
      </w:r>
    </w:p>
    <w:p w:rsidR="00D54A2F" w:rsidRPr="00D54A2F" w:rsidRDefault="00D54A2F" w:rsidP="00D54A2F">
      <w:pPr>
        <w:adjustRightInd w:val="0"/>
        <w:ind w:firstLine="567"/>
        <w:jc w:val="both"/>
        <w:rPr>
          <w:sz w:val="28"/>
          <w:szCs w:val="28"/>
        </w:rPr>
      </w:pPr>
    </w:p>
    <w:p w:rsidR="00D54A2F" w:rsidRPr="00D54A2F" w:rsidRDefault="00D54A2F" w:rsidP="00D54A2F">
      <w:pPr>
        <w:adjustRightInd w:val="0"/>
        <w:ind w:firstLine="567"/>
        <w:jc w:val="both"/>
        <w:rPr>
          <w:sz w:val="28"/>
          <w:szCs w:val="28"/>
        </w:rPr>
      </w:pPr>
      <w:r w:rsidRPr="00D54A2F">
        <w:rPr>
          <w:sz w:val="28"/>
          <w:szCs w:val="28"/>
        </w:rPr>
        <w:t xml:space="preserve">10) </w:t>
      </w:r>
      <w:r w:rsidRPr="00D54A2F">
        <w:rPr>
          <w:b/>
          <w:sz w:val="28"/>
          <w:szCs w:val="28"/>
        </w:rPr>
        <w:t xml:space="preserve">Зона 54:00-6.478 - </w:t>
      </w:r>
      <w:r w:rsidRPr="00D54A2F">
        <w:rPr>
          <w:sz w:val="28"/>
          <w:szCs w:val="28"/>
        </w:rPr>
        <w:t xml:space="preserve">Охранная зона транспорта (Зона охраны искусственных объектов) </w:t>
      </w:r>
      <w:proofErr w:type="spellStart"/>
      <w:r w:rsidRPr="00D54A2F">
        <w:rPr>
          <w:sz w:val="28"/>
          <w:szCs w:val="28"/>
        </w:rPr>
        <w:t>Приаэродромная</w:t>
      </w:r>
      <w:proofErr w:type="spellEnd"/>
      <w:r w:rsidRPr="00D54A2F">
        <w:rPr>
          <w:sz w:val="28"/>
          <w:szCs w:val="28"/>
        </w:rPr>
        <w:t xml:space="preserve"> территория аэродрома Новосибирск (Гвардейский).</w:t>
      </w:r>
    </w:p>
    <w:p w:rsidR="00D54A2F" w:rsidRPr="00D54A2F" w:rsidRDefault="00D54A2F" w:rsidP="00D54A2F">
      <w:pPr>
        <w:adjustRightInd w:val="0"/>
        <w:ind w:firstLine="567"/>
        <w:jc w:val="both"/>
        <w:rPr>
          <w:b/>
          <w:sz w:val="28"/>
          <w:szCs w:val="28"/>
        </w:rPr>
      </w:pPr>
      <w:r w:rsidRPr="00D54A2F">
        <w:rPr>
          <w:sz w:val="28"/>
          <w:szCs w:val="28"/>
        </w:rPr>
        <w:t xml:space="preserve">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D54A2F">
        <w:rPr>
          <w:b/>
          <w:color w:val="FF0000"/>
          <w:sz w:val="28"/>
          <w:szCs w:val="28"/>
        </w:rPr>
        <w:t>2387</w:t>
      </w:r>
      <w:r w:rsidRPr="00D54A2F">
        <w:rPr>
          <w:b/>
          <w:sz w:val="28"/>
          <w:szCs w:val="28"/>
        </w:rPr>
        <w:t xml:space="preserve"> м</w:t>
      </w:r>
      <w:r w:rsidRPr="00D54A2F">
        <w:rPr>
          <w:b/>
          <w:sz w:val="28"/>
          <w:szCs w:val="28"/>
          <w:vertAlign w:val="superscript"/>
        </w:rPr>
        <w:t>2</w:t>
      </w:r>
      <w:r w:rsidRPr="00D54A2F">
        <w:rPr>
          <w:sz w:val="28"/>
          <w:szCs w:val="28"/>
        </w:rPr>
        <w:t>.</w:t>
      </w:r>
      <w:r w:rsidRPr="00D54A2F">
        <w:rPr>
          <w:b/>
          <w:sz w:val="28"/>
          <w:szCs w:val="28"/>
          <w:vertAlign w:val="superscript"/>
        </w:rPr>
        <w:t xml:space="preserve"> </w:t>
      </w:r>
      <w:proofErr w:type="gramStart"/>
      <w:r w:rsidRPr="00D54A2F">
        <w:rPr>
          <w:sz w:val="28"/>
          <w:szCs w:val="28"/>
        </w:rPr>
        <w:t>Обозначение  на</w:t>
      </w:r>
      <w:proofErr w:type="gramEnd"/>
      <w:r w:rsidRPr="00D54A2F">
        <w:rPr>
          <w:sz w:val="28"/>
          <w:szCs w:val="28"/>
        </w:rPr>
        <w:t xml:space="preserve"> чертеже – </w:t>
      </w:r>
      <w:r w:rsidRPr="00D54A2F">
        <w:rPr>
          <w:b/>
          <w:sz w:val="28"/>
          <w:szCs w:val="28"/>
        </w:rPr>
        <w:t>Зона 54:00-6.478.</w:t>
      </w:r>
    </w:p>
    <w:p w:rsidR="00D54A2F" w:rsidRPr="00D54A2F" w:rsidRDefault="00D54A2F" w:rsidP="00D54A2F">
      <w:pPr>
        <w:adjustRightInd w:val="0"/>
        <w:ind w:firstLine="567"/>
        <w:jc w:val="both"/>
        <w:rPr>
          <w:sz w:val="28"/>
          <w:szCs w:val="28"/>
        </w:rPr>
      </w:pPr>
      <w:r w:rsidRPr="00D54A2F">
        <w:rPr>
          <w:sz w:val="28"/>
          <w:szCs w:val="28"/>
        </w:rPr>
        <w:t xml:space="preserve">Ограничения использования объектов недвижимости в границах охранной зоны установлены в соответствии с приказом Федеральной службы войск национальной гвардии Российской Федерации от 05.08.2022 № 245 «Об установлении </w:t>
      </w:r>
      <w:proofErr w:type="spellStart"/>
      <w:r w:rsidRPr="00D54A2F">
        <w:rPr>
          <w:sz w:val="28"/>
          <w:szCs w:val="28"/>
        </w:rPr>
        <w:t>приаэродромной</w:t>
      </w:r>
      <w:proofErr w:type="spellEnd"/>
      <w:r w:rsidRPr="00D54A2F">
        <w:rPr>
          <w:sz w:val="28"/>
          <w:szCs w:val="28"/>
        </w:rPr>
        <w:t xml:space="preserve"> территории аэродрома Новосибирск (Гвардейский)»: В соответствии с п. 3 статьи 47 Воздушного кодекса РФ, на </w:t>
      </w:r>
      <w:proofErr w:type="spellStart"/>
      <w:r w:rsidRPr="00D54A2F">
        <w:rPr>
          <w:sz w:val="28"/>
          <w:szCs w:val="28"/>
        </w:rPr>
        <w:lastRenderedPageBreak/>
        <w:t>приаэродромной</w:t>
      </w:r>
      <w:proofErr w:type="spellEnd"/>
      <w:r w:rsidRPr="00D54A2F">
        <w:rPr>
          <w:sz w:val="28"/>
          <w:szCs w:val="28"/>
        </w:rPr>
        <w:t xml:space="preserve"> территории выделяются следующие </w:t>
      </w:r>
      <w:proofErr w:type="spellStart"/>
      <w:r w:rsidRPr="00D54A2F">
        <w:rPr>
          <w:sz w:val="28"/>
          <w:szCs w:val="28"/>
        </w:rPr>
        <w:t>подзоны</w:t>
      </w:r>
      <w:proofErr w:type="spellEnd"/>
      <w:r w:rsidRPr="00D54A2F">
        <w:rPr>
          <w:sz w:val="28"/>
          <w:szCs w:val="28"/>
        </w:rPr>
        <w:t xml:space="preserve">, в которых устанавливаются ограничения использования объектов недвижимости и осуществления деятельности: </w:t>
      </w:r>
    </w:p>
    <w:p w:rsidR="00D54A2F" w:rsidRPr="00D54A2F" w:rsidRDefault="00D54A2F" w:rsidP="00D54A2F">
      <w:pPr>
        <w:adjustRightInd w:val="0"/>
        <w:ind w:firstLine="567"/>
        <w:jc w:val="both"/>
        <w:rPr>
          <w:sz w:val="28"/>
          <w:szCs w:val="28"/>
        </w:rPr>
      </w:pPr>
      <w:r w:rsidRPr="00D54A2F">
        <w:rPr>
          <w:sz w:val="28"/>
          <w:szCs w:val="28"/>
        </w:rPr>
        <w:t xml:space="preserve">1) первая </w:t>
      </w:r>
      <w:proofErr w:type="spellStart"/>
      <w:r w:rsidRPr="00D54A2F">
        <w:rPr>
          <w:sz w:val="28"/>
          <w:szCs w:val="28"/>
        </w:rPr>
        <w:t>подзона</w:t>
      </w:r>
      <w:proofErr w:type="spellEnd"/>
      <w:r w:rsidRPr="00D54A2F">
        <w:rPr>
          <w:sz w:val="28"/>
          <w:szCs w:val="28"/>
        </w:rPr>
        <w:t xml:space="preserve">,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 </w:t>
      </w:r>
    </w:p>
    <w:p w:rsidR="00D54A2F" w:rsidRPr="00D54A2F" w:rsidRDefault="00D54A2F" w:rsidP="00D54A2F">
      <w:pPr>
        <w:adjustRightInd w:val="0"/>
        <w:ind w:firstLine="567"/>
        <w:jc w:val="both"/>
        <w:rPr>
          <w:sz w:val="28"/>
          <w:szCs w:val="28"/>
        </w:rPr>
      </w:pPr>
      <w:r w:rsidRPr="00D54A2F">
        <w:rPr>
          <w:sz w:val="28"/>
          <w:szCs w:val="28"/>
        </w:rPr>
        <w:t xml:space="preserve">2) вторая </w:t>
      </w:r>
      <w:proofErr w:type="spellStart"/>
      <w:r w:rsidRPr="00D54A2F">
        <w:rPr>
          <w:sz w:val="28"/>
          <w:szCs w:val="28"/>
        </w:rPr>
        <w:t>подзона</w:t>
      </w:r>
      <w:proofErr w:type="spellEnd"/>
      <w:r w:rsidRPr="00D54A2F">
        <w:rPr>
          <w:sz w:val="28"/>
          <w:szCs w:val="28"/>
        </w:rPr>
        <w:t xml:space="preserve">,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 </w:t>
      </w:r>
    </w:p>
    <w:p w:rsidR="00D54A2F" w:rsidRPr="00D54A2F" w:rsidRDefault="00D54A2F" w:rsidP="00D54A2F">
      <w:pPr>
        <w:adjustRightInd w:val="0"/>
        <w:ind w:firstLine="567"/>
        <w:jc w:val="both"/>
        <w:rPr>
          <w:sz w:val="28"/>
          <w:szCs w:val="28"/>
        </w:rPr>
      </w:pPr>
      <w:r w:rsidRPr="00D54A2F">
        <w:rPr>
          <w:sz w:val="28"/>
          <w:szCs w:val="28"/>
        </w:rPr>
        <w:t xml:space="preserve">3) третья </w:t>
      </w:r>
      <w:proofErr w:type="spellStart"/>
      <w:r w:rsidRPr="00D54A2F">
        <w:rPr>
          <w:sz w:val="28"/>
          <w:szCs w:val="28"/>
        </w:rPr>
        <w:t>подзона</w:t>
      </w:r>
      <w:proofErr w:type="spellEnd"/>
      <w:r w:rsidRPr="00D54A2F">
        <w:rPr>
          <w:sz w:val="28"/>
          <w:szCs w:val="28"/>
        </w:rPr>
        <w:t xml:space="preserve">,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D54A2F">
        <w:rPr>
          <w:sz w:val="28"/>
          <w:szCs w:val="28"/>
        </w:rPr>
        <w:t>приаэродромной</w:t>
      </w:r>
      <w:proofErr w:type="spellEnd"/>
      <w:r w:rsidRPr="00D54A2F">
        <w:rPr>
          <w:sz w:val="28"/>
          <w:szCs w:val="28"/>
        </w:rPr>
        <w:t xml:space="preserve"> территории; </w:t>
      </w:r>
    </w:p>
    <w:p w:rsidR="00D54A2F" w:rsidRPr="00D54A2F" w:rsidRDefault="00D54A2F" w:rsidP="00D54A2F">
      <w:pPr>
        <w:adjustRightInd w:val="0"/>
        <w:ind w:firstLine="567"/>
        <w:jc w:val="both"/>
        <w:rPr>
          <w:sz w:val="28"/>
          <w:szCs w:val="28"/>
        </w:rPr>
      </w:pPr>
      <w:r w:rsidRPr="00D54A2F">
        <w:rPr>
          <w:sz w:val="28"/>
          <w:szCs w:val="28"/>
        </w:rPr>
        <w:t xml:space="preserve">4) четвертая </w:t>
      </w:r>
      <w:proofErr w:type="spellStart"/>
      <w:r w:rsidRPr="00D54A2F">
        <w:rPr>
          <w:sz w:val="28"/>
          <w:szCs w:val="28"/>
        </w:rPr>
        <w:t>подзона</w:t>
      </w:r>
      <w:proofErr w:type="spellEnd"/>
      <w:r w:rsidRPr="00D54A2F">
        <w:rPr>
          <w:sz w:val="28"/>
          <w:szCs w:val="28"/>
        </w:rPr>
        <w:t xml:space="preserve">,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D54A2F">
        <w:rPr>
          <w:sz w:val="28"/>
          <w:szCs w:val="28"/>
        </w:rPr>
        <w:t>подзоны</w:t>
      </w:r>
      <w:proofErr w:type="spellEnd"/>
      <w:r w:rsidRPr="00D54A2F">
        <w:rPr>
          <w:sz w:val="28"/>
          <w:szCs w:val="28"/>
        </w:rPr>
        <w:t xml:space="preserve">; </w:t>
      </w:r>
    </w:p>
    <w:p w:rsidR="00D54A2F" w:rsidRPr="00D54A2F" w:rsidRDefault="00D54A2F" w:rsidP="00D54A2F">
      <w:pPr>
        <w:adjustRightInd w:val="0"/>
        <w:ind w:firstLine="567"/>
        <w:jc w:val="both"/>
        <w:rPr>
          <w:sz w:val="28"/>
          <w:szCs w:val="28"/>
        </w:rPr>
      </w:pPr>
      <w:r w:rsidRPr="00D54A2F">
        <w:rPr>
          <w:sz w:val="28"/>
          <w:szCs w:val="28"/>
        </w:rPr>
        <w:t xml:space="preserve">5) пятая </w:t>
      </w:r>
      <w:proofErr w:type="spellStart"/>
      <w:r w:rsidRPr="00D54A2F">
        <w:rPr>
          <w:sz w:val="28"/>
          <w:szCs w:val="28"/>
        </w:rPr>
        <w:t>подзона</w:t>
      </w:r>
      <w:proofErr w:type="spellEnd"/>
      <w:r w:rsidRPr="00D54A2F">
        <w:rPr>
          <w:sz w:val="28"/>
          <w:szCs w:val="28"/>
        </w:rPr>
        <w:t xml:space="preserve">, в которой запрещается размещать опасные производственные объекты, функционирование которых может повлиять на безопасность полетов воздушных судов; </w:t>
      </w:r>
    </w:p>
    <w:p w:rsidR="00D54A2F" w:rsidRPr="00D54A2F" w:rsidRDefault="00D54A2F" w:rsidP="00D54A2F">
      <w:pPr>
        <w:adjustRightInd w:val="0"/>
        <w:ind w:firstLine="567"/>
        <w:jc w:val="both"/>
        <w:rPr>
          <w:sz w:val="28"/>
          <w:szCs w:val="28"/>
        </w:rPr>
      </w:pPr>
      <w:r w:rsidRPr="00D54A2F">
        <w:rPr>
          <w:sz w:val="28"/>
          <w:szCs w:val="28"/>
        </w:rPr>
        <w:t xml:space="preserve">6) шестая </w:t>
      </w:r>
      <w:proofErr w:type="spellStart"/>
      <w:r w:rsidRPr="00D54A2F">
        <w:rPr>
          <w:sz w:val="28"/>
          <w:szCs w:val="28"/>
        </w:rPr>
        <w:t>подзона</w:t>
      </w:r>
      <w:proofErr w:type="spellEnd"/>
      <w:r w:rsidRPr="00D54A2F">
        <w:rPr>
          <w:sz w:val="28"/>
          <w:szCs w:val="28"/>
        </w:rPr>
        <w:t xml:space="preserve">, в которой запрещается размещать объекты, способствующие привлечению и массовому скоплению птиц; </w:t>
      </w:r>
    </w:p>
    <w:p w:rsidR="00D54A2F" w:rsidRPr="00D54A2F" w:rsidRDefault="00D54A2F" w:rsidP="00D54A2F">
      <w:pPr>
        <w:adjustRightInd w:val="0"/>
        <w:ind w:firstLine="567"/>
        <w:jc w:val="both"/>
        <w:rPr>
          <w:sz w:val="28"/>
          <w:szCs w:val="28"/>
        </w:rPr>
      </w:pPr>
      <w:r w:rsidRPr="00D54A2F">
        <w:rPr>
          <w:sz w:val="28"/>
          <w:szCs w:val="28"/>
        </w:rPr>
        <w:t xml:space="preserve">7) седьмая </w:t>
      </w:r>
      <w:proofErr w:type="spellStart"/>
      <w:r w:rsidRPr="00D54A2F">
        <w:rPr>
          <w:sz w:val="28"/>
          <w:szCs w:val="28"/>
        </w:rPr>
        <w:t>подзона</w:t>
      </w:r>
      <w:proofErr w:type="spellEnd"/>
      <w:r w:rsidRPr="00D54A2F">
        <w:rPr>
          <w:sz w:val="28"/>
          <w:szCs w:val="28"/>
        </w:rPr>
        <w:t>, в которой в целях предотвращения негативного физического воздействия устанавливается перечень ограничений использования земельных участков, определенный в соответствии с земельным законодательством с учетом положений настоящей статьи. При этом под указанным негативным физическим воздействием понимается несоответствие эквивалентного уровня звука, возникающего в связи с полетами воздушных судов, санитарно-эпидемиологическим требованиям. Устанавливается бессрочно.</w:t>
      </w:r>
    </w:p>
    <w:p w:rsidR="00D54A2F" w:rsidRPr="00D54A2F" w:rsidRDefault="00D54A2F" w:rsidP="00D54A2F">
      <w:pPr>
        <w:adjustRightInd w:val="0"/>
        <w:ind w:firstLine="567"/>
        <w:jc w:val="both"/>
        <w:rPr>
          <w:sz w:val="28"/>
          <w:szCs w:val="28"/>
        </w:rPr>
      </w:pPr>
    </w:p>
    <w:p w:rsidR="00D54A2F" w:rsidRPr="00D54A2F" w:rsidRDefault="00D54A2F" w:rsidP="00D54A2F">
      <w:pPr>
        <w:adjustRightInd w:val="0"/>
        <w:ind w:firstLine="567"/>
        <w:jc w:val="both"/>
        <w:rPr>
          <w:sz w:val="28"/>
          <w:szCs w:val="28"/>
        </w:rPr>
      </w:pPr>
      <w:r w:rsidRPr="00D54A2F">
        <w:rPr>
          <w:sz w:val="28"/>
          <w:szCs w:val="28"/>
        </w:rPr>
        <w:t xml:space="preserve">11) </w:t>
      </w:r>
      <w:r w:rsidRPr="00D54A2F">
        <w:rPr>
          <w:b/>
          <w:sz w:val="28"/>
          <w:szCs w:val="28"/>
        </w:rPr>
        <w:t xml:space="preserve">Границы полос воздушных подходов санитарно-защитных зон - </w:t>
      </w:r>
      <w:r w:rsidRPr="00D54A2F">
        <w:rPr>
          <w:sz w:val="28"/>
          <w:szCs w:val="28"/>
        </w:rPr>
        <w:t>Аэродром Новосибирск (Толмачево) расположен в 20 км западнее центра г. Новосибирска и в 9 км северо-западнее г. Обь.</w:t>
      </w:r>
    </w:p>
    <w:p w:rsidR="00D54A2F" w:rsidRPr="00D54A2F" w:rsidRDefault="00D54A2F" w:rsidP="00D54A2F">
      <w:pPr>
        <w:adjustRightInd w:val="0"/>
        <w:ind w:firstLine="567"/>
        <w:jc w:val="both"/>
        <w:rPr>
          <w:sz w:val="28"/>
          <w:szCs w:val="28"/>
        </w:rPr>
      </w:pPr>
      <w:proofErr w:type="spellStart"/>
      <w:r w:rsidRPr="00D54A2F">
        <w:rPr>
          <w:sz w:val="28"/>
          <w:szCs w:val="28"/>
        </w:rPr>
        <w:t>Приаэродромная</w:t>
      </w:r>
      <w:proofErr w:type="spellEnd"/>
      <w:r w:rsidRPr="00D54A2F">
        <w:rPr>
          <w:sz w:val="28"/>
          <w:szCs w:val="28"/>
        </w:rPr>
        <w:t xml:space="preserve"> территория включает в себя полосы воздушных подходов, территорию от КТА радиусом 30 км.</w:t>
      </w:r>
    </w:p>
    <w:p w:rsidR="00D54A2F" w:rsidRPr="00D54A2F" w:rsidRDefault="00D54A2F" w:rsidP="00D54A2F">
      <w:pPr>
        <w:adjustRightInd w:val="0"/>
        <w:ind w:firstLine="567"/>
        <w:jc w:val="both"/>
        <w:rPr>
          <w:sz w:val="28"/>
          <w:szCs w:val="28"/>
        </w:rPr>
      </w:pPr>
      <w:r w:rsidRPr="00D54A2F">
        <w:rPr>
          <w:b/>
          <w:bCs/>
          <w:sz w:val="28"/>
          <w:szCs w:val="28"/>
        </w:rPr>
        <w:t>Примечание:</w:t>
      </w:r>
      <w:r w:rsidRPr="00D54A2F">
        <w:rPr>
          <w:color w:val="111111"/>
          <w:sz w:val="28"/>
          <w:szCs w:val="28"/>
          <w:shd w:val="clear" w:color="auto" w:fill="FFFFFF"/>
        </w:rPr>
        <w:t xml:space="preserve"> </w:t>
      </w:r>
      <w:r w:rsidRPr="00D54A2F">
        <w:rPr>
          <w:sz w:val="28"/>
          <w:szCs w:val="28"/>
        </w:rPr>
        <w:t xml:space="preserve">В соответствии с Федеральным законом от 01.07.2017 № 135 «О внесении изменений в отдельные законодательные акты Российской Федерации в части совершенствования порядка установления и использования </w:t>
      </w:r>
      <w:proofErr w:type="spellStart"/>
      <w:r w:rsidRPr="00D54A2F">
        <w:rPr>
          <w:sz w:val="28"/>
          <w:szCs w:val="28"/>
        </w:rPr>
        <w:t>приаэродромной</w:t>
      </w:r>
      <w:proofErr w:type="spellEnd"/>
      <w:r w:rsidRPr="00D54A2F">
        <w:rPr>
          <w:sz w:val="28"/>
          <w:szCs w:val="28"/>
        </w:rPr>
        <w:t xml:space="preserve"> территории и санитарно-защитной зоны» в Воздушный кодекс </w:t>
      </w:r>
      <w:r w:rsidRPr="00D54A2F">
        <w:rPr>
          <w:sz w:val="28"/>
          <w:szCs w:val="28"/>
        </w:rPr>
        <w:lastRenderedPageBreak/>
        <w:t xml:space="preserve">РФ внесены изменения, устанавливающие порядок согласования строительства объектов в пределах </w:t>
      </w:r>
      <w:proofErr w:type="spellStart"/>
      <w:r w:rsidRPr="00D54A2F">
        <w:rPr>
          <w:sz w:val="28"/>
          <w:szCs w:val="28"/>
        </w:rPr>
        <w:t>приаэродромных</w:t>
      </w:r>
      <w:proofErr w:type="spellEnd"/>
      <w:r w:rsidRPr="00D54A2F">
        <w:rPr>
          <w:sz w:val="28"/>
          <w:szCs w:val="28"/>
        </w:rPr>
        <w:t xml:space="preserve"> территорий. Размещение объектов, способных угрожать безопасности полётов, оказывать негативное воздействие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необходимо согласовывать с организациями, в ведении которых находятся аэродромы. </w:t>
      </w:r>
    </w:p>
    <w:p w:rsidR="00311B49" w:rsidRPr="00A26A6E" w:rsidRDefault="00311B49" w:rsidP="00311B49">
      <w:pPr>
        <w:ind w:firstLine="567"/>
        <w:jc w:val="both"/>
        <w:rPr>
          <w:rStyle w:val="a3"/>
          <w:sz w:val="12"/>
          <w:szCs w:val="12"/>
        </w:rPr>
      </w:pPr>
    </w:p>
    <w:p w:rsidR="00870D74" w:rsidRPr="00900181" w:rsidRDefault="00870D74" w:rsidP="00AA0652">
      <w:pPr>
        <w:autoSpaceDE w:val="0"/>
        <w:autoSpaceDN w:val="0"/>
        <w:adjustRightInd w:val="0"/>
        <w:ind w:firstLine="567"/>
        <w:jc w:val="both"/>
        <w:rPr>
          <w:rStyle w:val="a3"/>
          <w:b w:val="0"/>
          <w:sz w:val="28"/>
          <w:szCs w:val="28"/>
          <w:u w:val="single"/>
        </w:rPr>
      </w:pPr>
      <w:r w:rsidRPr="00900181">
        <w:rPr>
          <w:rStyle w:val="a3"/>
          <w:b w:val="0"/>
          <w:sz w:val="28"/>
          <w:szCs w:val="28"/>
          <w:u w:val="single"/>
        </w:rPr>
        <w:t>Категория земель:</w:t>
      </w:r>
      <w:r w:rsidRPr="00900181">
        <w:rPr>
          <w:rStyle w:val="a3"/>
          <w:b w:val="0"/>
          <w:sz w:val="28"/>
          <w:szCs w:val="28"/>
        </w:rPr>
        <w:t xml:space="preserve"> </w:t>
      </w:r>
      <w:r w:rsidR="00900181" w:rsidRPr="00900181">
        <w:rPr>
          <w:sz w:val="28"/>
          <w:szCs w:val="28"/>
        </w:rPr>
        <w:t>Земли промышленности, энергетики, транспорта, связи, радиовещания, телевидения, информатики, земли</w:t>
      </w:r>
      <w:r w:rsidR="00900181">
        <w:rPr>
          <w:sz w:val="28"/>
          <w:szCs w:val="28"/>
        </w:rPr>
        <w:t xml:space="preserve"> </w:t>
      </w:r>
      <w:r w:rsidR="00900181" w:rsidRPr="00900181">
        <w:rPr>
          <w:sz w:val="28"/>
          <w:szCs w:val="28"/>
        </w:rPr>
        <w:t>для обеспечения космической деятельности, земли обороны, безопасности и земли иного специального</w:t>
      </w:r>
      <w:r w:rsidR="00900181">
        <w:rPr>
          <w:sz w:val="28"/>
          <w:szCs w:val="28"/>
        </w:rPr>
        <w:t xml:space="preserve"> </w:t>
      </w:r>
      <w:r w:rsidR="00900181" w:rsidRPr="00900181">
        <w:rPr>
          <w:sz w:val="28"/>
          <w:szCs w:val="28"/>
        </w:rPr>
        <w:t>назначения</w:t>
      </w:r>
      <w:r w:rsidR="002265F2" w:rsidRPr="00900181">
        <w:rPr>
          <w:rStyle w:val="a3"/>
          <w:b w:val="0"/>
          <w:sz w:val="28"/>
          <w:szCs w:val="28"/>
        </w:rPr>
        <w:t>.</w:t>
      </w:r>
    </w:p>
    <w:p w:rsidR="00311B49" w:rsidRPr="00A26A6E" w:rsidRDefault="00311B49" w:rsidP="00311B49">
      <w:pPr>
        <w:ind w:firstLine="567"/>
        <w:jc w:val="both"/>
        <w:rPr>
          <w:rStyle w:val="a3"/>
          <w:sz w:val="12"/>
          <w:szCs w:val="12"/>
        </w:rPr>
      </w:pPr>
    </w:p>
    <w:p w:rsidR="00870D74" w:rsidRPr="00AA0652" w:rsidRDefault="00870D74" w:rsidP="00AA0652">
      <w:pPr>
        <w:ind w:firstLine="567"/>
        <w:jc w:val="both"/>
        <w:rPr>
          <w:sz w:val="28"/>
          <w:szCs w:val="28"/>
        </w:rPr>
      </w:pPr>
      <w:r w:rsidRPr="00AA0652">
        <w:rPr>
          <w:sz w:val="28"/>
          <w:szCs w:val="28"/>
          <w:u w:val="single"/>
        </w:rPr>
        <w:t>Разрешенное использование:</w:t>
      </w:r>
      <w:r w:rsidRPr="00AA0652">
        <w:rPr>
          <w:sz w:val="28"/>
          <w:szCs w:val="28"/>
        </w:rPr>
        <w:t xml:space="preserve"> </w:t>
      </w:r>
      <w:r w:rsidR="00AA0652" w:rsidRPr="00AA0652">
        <w:rPr>
          <w:sz w:val="28"/>
          <w:szCs w:val="28"/>
        </w:rPr>
        <w:t>Склады (6.</w:t>
      </w:r>
      <w:r w:rsidR="00AA0652">
        <w:rPr>
          <w:sz w:val="28"/>
          <w:szCs w:val="28"/>
        </w:rPr>
        <w:t>9</w:t>
      </w:r>
      <w:r w:rsidR="00AA0652" w:rsidRPr="00AA0652">
        <w:rPr>
          <w:sz w:val="28"/>
          <w:szCs w:val="28"/>
        </w:rPr>
        <w:t>)</w:t>
      </w:r>
      <w:r w:rsidRPr="00AA0652">
        <w:rPr>
          <w:sz w:val="28"/>
          <w:szCs w:val="28"/>
        </w:rPr>
        <w:t>.</w:t>
      </w:r>
    </w:p>
    <w:p w:rsidR="00311B49" w:rsidRPr="00A26A6E" w:rsidRDefault="00311B49" w:rsidP="00311B49">
      <w:pPr>
        <w:ind w:firstLine="567"/>
        <w:jc w:val="both"/>
        <w:rPr>
          <w:rStyle w:val="a3"/>
          <w:sz w:val="12"/>
          <w:szCs w:val="12"/>
        </w:rPr>
      </w:pPr>
    </w:p>
    <w:p w:rsidR="00870D74" w:rsidRPr="009A4942" w:rsidRDefault="00870D74" w:rsidP="00AA0652">
      <w:pPr>
        <w:ind w:firstLine="567"/>
        <w:jc w:val="both"/>
        <w:rPr>
          <w:sz w:val="28"/>
          <w:szCs w:val="28"/>
          <w:u w:val="single"/>
        </w:rPr>
      </w:pPr>
      <w:r w:rsidRPr="009A4942">
        <w:rPr>
          <w:sz w:val="28"/>
          <w:szCs w:val="28"/>
          <w:u w:val="single"/>
        </w:rPr>
        <w:t>Максимально и (или) минимально допустимые параметры разрешенного строительства объекта капитального строительства:</w:t>
      </w:r>
    </w:p>
    <w:p w:rsidR="00D54A2F" w:rsidRPr="00A26A6E" w:rsidRDefault="00D54A2F" w:rsidP="00D54A2F">
      <w:pPr>
        <w:ind w:firstLine="567"/>
        <w:jc w:val="both"/>
        <w:rPr>
          <w:rStyle w:val="a3"/>
          <w:b w:val="0"/>
          <w:sz w:val="28"/>
          <w:szCs w:val="28"/>
        </w:rPr>
      </w:pPr>
      <w:r w:rsidRPr="00A26A6E">
        <w:rPr>
          <w:rStyle w:val="a3"/>
          <w:b w:val="0"/>
          <w:sz w:val="28"/>
          <w:szCs w:val="28"/>
        </w:rPr>
        <w:t xml:space="preserve">Земельный участок расположен в территориальной зоне: </w:t>
      </w:r>
      <w:r w:rsidRPr="00A26A6E">
        <w:rPr>
          <w:rStyle w:val="a3"/>
          <w:b w:val="0"/>
          <w:bCs w:val="0"/>
          <w:sz w:val="28"/>
          <w:szCs w:val="28"/>
        </w:rPr>
        <w:t>«</w:t>
      </w:r>
      <w:r w:rsidRPr="00A26A6E">
        <w:rPr>
          <w:rStyle w:val="a3"/>
          <w:b w:val="0"/>
          <w:sz w:val="28"/>
          <w:szCs w:val="28"/>
        </w:rPr>
        <w:t>Коммунально-складская зона (К)».</w:t>
      </w:r>
    </w:p>
    <w:p w:rsidR="00D54A2F" w:rsidRPr="00A26A6E" w:rsidRDefault="00D54A2F" w:rsidP="00D54A2F">
      <w:pPr>
        <w:ind w:firstLine="567"/>
        <w:jc w:val="both"/>
        <w:rPr>
          <w:rStyle w:val="a3"/>
          <w:b w:val="0"/>
          <w:sz w:val="28"/>
          <w:szCs w:val="28"/>
        </w:rPr>
      </w:pPr>
      <w:r w:rsidRPr="00A26A6E">
        <w:rPr>
          <w:rStyle w:val="a3"/>
          <w:b w:val="0"/>
          <w:sz w:val="28"/>
          <w:szCs w:val="28"/>
        </w:rPr>
        <w:t>Правила землепользования и застройки Мочищенского сельсовета Новосибирского района Новосибирской области утверждены приказом Министерства строительства Новосибирской области от 13.01.2021 № 8.</w:t>
      </w:r>
    </w:p>
    <w:p w:rsidR="00D54A2F" w:rsidRPr="00A26A6E" w:rsidRDefault="00D54A2F" w:rsidP="00D54A2F">
      <w:pPr>
        <w:ind w:firstLine="567"/>
        <w:jc w:val="both"/>
        <w:rPr>
          <w:rStyle w:val="a3"/>
          <w:b w:val="0"/>
          <w:sz w:val="28"/>
          <w:szCs w:val="28"/>
        </w:rPr>
      </w:pPr>
      <w:r w:rsidRPr="00A26A6E">
        <w:rPr>
          <w:rStyle w:val="a3"/>
          <w:b w:val="0"/>
          <w:sz w:val="28"/>
          <w:szCs w:val="28"/>
        </w:rPr>
        <w:t>Предельный минимальный размер земельного участка: 0,2 га</w:t>
      </w:r>
    </w:p>
    <w:p w:rsidR="00D54A2F" w:rsidRPr="00A26A6E" w:rsidRDefault="00D54A2F" w:rsidP="00D54A2F">
      <w:pPr>
        <w:ind w:firstLine="567"/>
        <w:jc w:val="both"/>
        <w:rPr>
          <w:rStyle w:val="a3"/>
          <w:b w:val="0"/>
          <w:sz w:val="28"/>
          <w:szCs w:val="28"/>
        </w:rPr>
      </w:pPr>
      <w:r w:rsidRPr="00A26A6E">
        <w:rPr>
          <w:rStyle w:val="a3"/>
          <w:b w:val="0"/>
          <w:sz w:val="28"/>
          <w:szCs w:val="28"/>
        </w:rPr>
        <w:t>Предельный максимальный размер земельного участка: 50 га</w:t>
      </w:r>
    </w:p>
    <w:p w:rsidR="00D54A2F" w:rsidRPr="00A26A6E" w:rsidRDefault="00D54A2F" w:rsidP="00D54A2F">
      <w:pPr>
        <w:ind w:firstLine="567"/>
        <w:jc w:val="both"/>
        <w:rPr>
          <w:rStyle w:val="a3"/>
          <w:b w:val="0"/>
          <w:sz w:val="28"/>
          <w:szCs w:val="28"/>
        </w:rPr>
      </w:pPr>
      <w:r w:rsidRPr="00A26A6E">
        <w:rPr>
          <w:rStyle w:val="a3"/>
          <w:b w:val="0"/>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3 м</w:t>
      </w:r>
    </w:p>
    <w:p w:rsidR="00D54A2F" w:rsidRPr="00A26A6E" w:rsidRDefault="00D54A2F" w:rsidP="00D54A2F">
      <w:pPr>
        <w:ind w:firstLine="567"/>
        <w:jc w:val="both"/>
        <w:rPr>
          <w:rStyle w:val="a3"/>
          <w:b w:val="0"/>
          <w:sz w:val="28"/>
          <w:szCs w:val="28"/>
        </w:rPr>
      </w:pPr>
      <w:r w:rsidRPr="00A26A6E">
        <w:rPr>
          <w:rStyle w:val="a3"/>
          <w:b w:val="0"/>
          <w:sz w:val="28"/>
          <w:szCs w:val="28"/>
        </w:rPr>
        <w:t>Предельное минимальное количество надземных этажей зданий, строений, сооружений: 1</w:t>
      </w:r>
    </w:p>
    <w:p w:rsidR="00D54A2F" w:rsidRPr="00A26A6E" w:rsidRDefault="00D54A2F" w:rsidP="00D54A2F">
      <w:pPr>
        <w:ind w:firstLine="567"/>
        <w:jc w:val="both"/>
        <w:rPr>
          <w:rStyle w:val="a3"/>
          <w:b w:val="0"/>
          <w:sz w:val="28"/>
          <w:szCs w:val="28"/>
        </w:rPr>
      </w:pPr>
      <w:r w:rsidRPr="00A26A6E">
        <w:rPr>
          <w:rStyle w:val="a3"/>
          <w:b w:val="0"/>
          <w:sz w:val="28"/>
          <w:szCs w:val="28"/>
        </w:rPr>
        <w:t>Предельное максимальное количество надземных этажей зданий, строений, сооружений: 10</w:t>
      </w:r>
    </w:p>
    <w:p w:rsidR="00D54A2F" w:rsidRPr="00A26A6E" w:rsidRDefault="00D54A2F" w:rsidP="00D54A2F">
      <w:pPr>
        <w:ind w:firstLine="567"/>
        <w:jc w:val="both"/>
        <w:rPr>
          <w:rStyle w:val="a3"/>
          <w:b w:val="0"/>
          <w:sz w:val="28"/>
          <w:szCs w:val="28"/>
        </w:rPr>
      </w:pPr>
      <w:r w:rsidRPr="00A26A6E">
        <w:rPr>
          <w:rStyle w:val="a3"/>
          <w:b w:val="0"/>
          <w:sz w:val="28"/>
          <w:szCs w:val="28"/>
        </w:rPr>
        <w:t>Минимальный процент застройки в границах земельного участка, без учета эксплуатируемой кровли подземных, подвальных, цокольных частей объектов: 10</w:t>
      </w:r>
    </w:p>
    <w:p w:rsidR="00D54A2F" w:rsidRPr="00A26A6E" w:rsidRDefault="00D54A2F" w:rsidP="00D54A2F">
      <w:pPr>
        <w:ind w:firstLine="567"/>
        <w:jc w:val="both"/>
        <w:rPr>
          <w:rStyle w:val="a3"/>
          <w:b w:val="0"/>
          <w:sz w:val="28"/>
          <w:szCs w:val="28"/>
        </w:rPr>
      </w:pPr>
      <w:r w:rsidRPr="00A26A6E">
        <w:rPr>
          <w:rStyle w:val="a3"/>
          <w:b w:val="0"/>
          <w:sz w:val="28"/>
          <w:szCs w:val="28"/>
        </w:rPr>
        <w:t>Максимальный процент застройки в границах земельного участка, без учета эксплуатируемой кровли подземных, подвальных, цокольных частей объектов: 80</w:t>
      </w:r>
    </w:p>
    <w:p w:rsidR="00870D74" w:rsidRPr="00870D74" w:rsidRDefault="00870D74" w:rsidP="00AA0652">
      <w:pPr>
        <w:ind w:firstLine="567"/>
        <w:jc w:val="both"/>
        <w:rPr>
          <w:rStyle w:val="a3"/>
          <w:b w:val="0"/>
          <w:sz w:val="16"/>
          <w:szCs w:val="16"/>
        </w:rPr>
      </w:pPr>
    </w:p>
    <w:p w:rsidR="00AA0652" w:rsidRPr="00AA0652" w:rsidRDefault="00AA0652" w:rsidP="00AA0652">
      <w:pPr>
        <w:ind w:firstLine="567"/>
        <w:jc w:val="both"/>
        <w:rPr>
          <w:rStyle w:val="a3"/>
          <w:b w:val="0"/>
          <w:sz w:val="28"/>
          <w:szCs w:val="28"/>
          <w:u w:val="single"/>
        </w:rPr>
      </w:pPr>
      <w:r>
        <w:rPr>
          <w:rStyle w:val="a3"/>
          <w:b w:val="0"/>
          <w:sz w:val="28"/>
          <w:szCs w:val="28"/>
          <w:u w:val="single"/>
        </w:rPr>
        <w:t xml:space="preserve">Информация </w:t>
      </w:r>
      <w:r w:rsidRPr="00AA0652">
        <w:rPr>
          <w:rStyle w:val="a3"/>
          <w:b w:val="0"/>
          <w:sz w:val="28"/>
          <w:szCs w:val="28"/>
          <w:u w:val="single"/>
        </w:rPr>
        <w:t>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D54A2F" w:rsidRPr="00A26A6E" w:rsidRDefault="00D54A2F" w:rsidP="00D54A2F">
      <w:pPr>
        <w:ind w:firstLine="567"/>
        <w:jc w:val="both"/>
        <w:rPr>
          <w:rStyle w:val="a3"/>
          <w:b w:val="0"/>
          <w:sz w:val="28"/>
          <w:szCs w:val="28"/>
        </w:rPr>
      </w:pPr>
      <w:r w:rsidRPr="00A26A6E">
        <w:rPr>
          <w:rStyle w:val="a3"/>
          <w:b w:val="0"/>
          <w:sz w:val="28"/>
          <w:szCs w:val="28"/>
        </w:rPr>
        <w:t xml:space="preserve">Информация о возможности подключения (технологического присоединения) объектов капитального строительства к сетям водоснабжения и </w:t>
      </w:r>
      <w:r w:rsidRPr="00A26A6E">
        <w:rPr>
          <w:rStyle w:val="a3"/>
          <w:b w:val="0"/>
          <w:sz w:val="28"/>
          <w:szCs w:val="28"/>
        </w:rPr>
        <w:lastRenderedPageBreak/>
        <w:t>водоотведения – письмо МУП г. Новосибирска «ГОРВОДОКАНАЛ» № 2</w:t>
      </w:r>
      <w:r>
        <w:rPr>
          <w:rStyle w:val="a3"/>
          <w:b w:val="0"/>
          <w:sz w:val="28"/>
          <w:szCs w:val="28"/>
        </w:rPr>
        <w:t>17</w:t>
      </w:r>
      <w:r w:rsidRPr="00A26A6E">
        <w:rPr>
          <w:rStyle w:val="a3"/>
          <w:b w:val="0"/>
          <w:sz w:val="28"/>
          <w:szCs w:val="28"/>
        </w:rPr>
        <w:t>/88.012-Исх от 13.02.2023.</w:t>
      </w:r>
    </w:p>
    <w:p w:rsidR="00D54A2F" w:rsidRPr="00A26A6E" w:rsidRDefault="00D54A2F" w:rsidP="00D54A2F">
      <w:pPr>
        <w:ind w:firstLine="567"/>
        <w:jc w:val="both"/>
        <w:rPr>
          <w:color w:val="000000"/>
          <w:sz w:val="28"/>
          <w:szCs w:val="28"/>
          <w:shd w:val="clear" w:color="auto" w:fill="FFFFFF"/>
        </w:rPr>
      </w:pPr>
      <w:r w:rsidRPr="00A26A6E">
        <w:rPr>
          <w:sz w:val="28"/>
          <w:szCs w:val="28"/>
        </w:rPr>
        <w:t xml:space="preserve">Информация о возможности подключения (технологического присоединения) объектов капитального строительства к сетям газораспределения – письмо </w:t>
      </w:r>
      <w:r w:rsidRPr="00A26A6E">
        <w:rPr>
          <w:color w:val="000000"/>
          <w:sz w:val="28"/>
          <w:szCs w:val="28"/>
          <w:shd w:val="clear" w:color="auto" w:fill="FFFFFF"/>
        </w:rPr>
        <w:t>ООО "</w:t>
      </w:r>
      <w:proofErr w:type="spellStart"/>
      <w:r w:rsidRPr="00A26A6E">
        <w:rPr>
          <w:color w:val="000000"/>
          <w:sz w:val="28"/>
          <w:szCs w:val="28"/>
          <w:shd w:val="clear" w:color="auto" w:fill="FFFFFF"/>
        </w:rPr>
        <w:t>АльфаГазСС</w:t>
      </w:r>
      <w:proofErr w:type="spellEnd"/>
      <w:r w:rsidRPr="00A26A6E">
        <w:rPr>
          <w:color w:val="000000"/>
          <w:sz w:val="28"/>
          <w:szCs w:val="28"/>
          <w:shd w:val="clear" w:color="auto" w:fill="FFFFFF"/>
        </w:rPr>
        <w:t>" № 144-23 от 14.02.2023.</w:t>
      </w:r>
    </w:p>
    <w:p w:rsidR="00D54A2F" w:rsidRPr="00A26A6E" w:rsidRDefault="00D54A2F" w:rsidP="00D54A2F">
      <w:pPr>
        <w:ind w:firstLine="567"/>
        <w:jc w:val="both"/>
        <w:rPr>
          <w:color w:val="000000"/>
          <w:sz w:val="28"/>
          <w:szCs w:val="28"/>
          <w:shd w:val="clear" w:color="auto" w:fill="FFFFFF"/>
        </w:rPr>
      </w:pPr>
      <w:r w:rsidRPr="00A26A6E">
        <w:rPr>
          <w:color w:val="000000"/>
          <w:sz w:val="28"/>
          <w:szCs w:val="28"/>
          <w:shd w:val="clear" w:color="auto" w:fill="FFFFFF"/>
        </w:rPr>
        <w:t>Сети горячего водоснабжения – отсутствуют.</w:t>
      </w:r>
    </w:p>
    <w:p w:rsidR="00D54A2F" w:rsidRPr="00A26A6E" w:rsidRDefault="00D54A2F" w:rsidP="00D54A2F">
      <w:pPr>
        <w:ind w:firstLine="567"/>
        <w:jc w:val="both"/>
        <w:rPr>
          <w:color w:val="000000"/>
          <w:sz w:val="28"/>
          <w:szCs w:val="28"/>
          <w:shd w:val="clear" w:color="auto" w:fill="FFFFFF"/>
        </w:rPr>
      </w:pPr>
      <w:r w:rsidRPr="00A26A6E">
        <w:rPr>
          <w:color w:val="000000"/>
          <w:sz w:val="28"/>
          <w:szCs w:val="28"/>
          <w:shd w:val="clear" w:color="auto" w:fill="FFFFFF"/>
        </w:rPr>
        <w:t>Сети теплоснабжения – отсутствуют.</w:t>
      </w:r>
    </w:p>
    <w:p w:rsidR="00870D74" w:rsidRDefault="00870D74" w:rsidP="00AA0652">
      <w:pPr>
        <w:ind w:firstLine="567"/>
        <w:jc w:val="both"/>
        <w:rPr>
          <w:rStyle w:val="a3"/>
          <w:b w:val="0"/>
          <w:sz w:val="16"/>
          <w:szCs w:val="16"/>
        </w:rPr>
      </w:pPr>
    </w:p>
    <w:p w:rsidR="00C552B1" w:rsidRPr="00C552B1" w:rsidRDefault="00C552B1" w:rsidP="00C552B1">
      <w:pPr>
        <w:keepNext/>
        <w:ind w:firstLine="567"/>
        <w:jc w:val="both"/>
        <w:rPr>
          <w:rStyle w:val="a3"/>
          <w:sz w:val="28"/>
          <w:szCs w:val="28"/>
        </w:rPr>
      </w:pPr>
      <w:r>
        <w:rPr>
          <w:rStyle w:val="a3"/>
          <w:sz w:val="28"/>
          <w:szCs w:val="28"/>
        </w:rPr>
        <w:t>С</w:t>
      </w:r>
      <w:r w:rsidRPr="00C552B1">
        <w:rPr>
          <w:rStyle w:val="a3"/>
          <w:sz w:val="28"/>
          <w:szCs w:val="28"/>
        </w:rPr>
        <w:t>рок аренды земельного участка</w:t>
      </w:r>
      <w:r>
        <w:rPr>
          <w:rStyle w:val="a3"/>
          <w:sz w:val="28"/>
          <w:szCs w:val="28"/>
        </w:rPr>
        <w:t>:</w:t>
      </w:r>
    </w:p>
    <w:p w:rsidR="00C552B1" w:rsidRPr="00C552B1" w:rsidRDefault="00D54A2F" w:rsidP="00AA0652">
      <w:pPr>
        <w:ind w:firstLine="567"/>
        <w:jc w:val="both"/>
        <w:rPr>
          <w:rStyle w:val="a3"/>
          <w:b w:val="0"/>
          <w:sz w:val="28"/>
          <w:szCs w:val="28"/>
        </w:rPr>
      </w:pPr>
      <w:r>
        <w:rPr>
          <w:rStyle w:val="a3"/>
          <w:b w:val="0"/>
          <w:sz w:val="28"/>
          <w:szCs w:val="28"/>
        </w:rPr>
        <w:t>30</w:t>
      </w:r>
      <w:r w:rsidR="00C552B1">
        <w:rPr>
          <w:rStyle w:val="a3"/>
          <w:b w:val="0"/>
          <w:sz w:val="28"/>
          <w:szCs w:val="28"/>
        </w:rPr>
        <w:t xml:space="preserve"> месяцев.</w:t>
      </w:r>
    </w:p>
    <w:p w:rsidR="00C552B1" w:rsidRPr="00870D74" w:rsidRDefault="00C552B1" w:rsidP="00AA0652">
      <w:pPr>
        <w:ind w:firstLine="567"/>
        <w:jc w:val="both"/>
        <w:rPr>
          <w:rStyle w:val="a3"/>
          <w:b w:val="0"/>
          <w:sz w:val="16"/>
          <w:szCs w:val="16"/>
        </w:rPr>
      </w:pPr>
    </w:p>
    <w:p w:rsidR="00870D74" w:rsidRDefault="00870D74" w:rsidP="00AA0652">
      <w:pPr>
        <w:keepNext/>
        <w:ind w:firstLine="567"/>
        <w:jc w:val="both"/>
        <w:rPr>
          <w:rStyle w:val="a3"/>
          <w:sz w:val="28"/>
          <w:szCs w:val="28"/>
        </w:rPr>
      </w:pPr>
      <w:r w:rsidRPr="007A2653">
        <w:rPr>
          <w:rStyle w:val="a3"/>
          <w:sz w:val="28"/>
          <w:szCs w:val="28"/>
        </w:rPr>
        <w:t>Начальн</w:t>
      </w:r>
      <w:r>
        <w:rPr>
          <w:rStyle w:val="a3"/>
          <w:sz w:val="28"/>
          <w:szCs w:val="28"/>
        </w:rPr>
        <w:t>ая</w:t>
      </w:r>
      <w:r w:rsidRPr="007A2653">
        <w:rPr>
          <w:rStyle w:val="a3"/>
          <w:sz w:val="28"/>
          <w:szCs w:val="28"/>
        </w:rPr>
        <w:t xml:space="preserve"> </w:t>
      </w:r>
      <w:r>
        <w:rPr>
          <w:rStyle w:val="a3"/>
          <w:sz w:val="28"/>
          <w:szCs w:val="28"/>
        </w:rPr>
        <w:t>цена предмета аукциона</w:t>
      </w:r>
      <w:r w:rsidRPr="0017017D">
        <w:rPr>
          <w:rStyle w:val="a3"/>
          <w:sz w:val="28"/>
          <w:szCs w:val="28"/>
        </w:rPr>
        <w:t>:</w:t>
      </w:r>
    </w:p>
    <w:p w:rsidR="00CA2874" w:rsidRPr="00CA2874" w:rsidRDefault="00B94280" w:rsidP="00CA2874">
      <w:pPr>
        <w:ind w:firstLine="567"/>
        <w:jc w:val="both"/>
        <w:rPr>
          <w:rStyle w:val="a3"/>
          <w:b w:val="0"/>
          <w:sz w:val="28"/>
          <w:szCs w:val="28"/>
        </w:rPr>
      </w:pPr>
      <w:r>
        <w:rPr>
          <w:rStyle w:val="a3"/>
          <w:b w:val="0"/>
          <w:sz w:val="28"/>
          <w:szCs w:val="28"/>
        </w:rPr>
        <w:t xml:space="preserve">Начальная цена предмета аукциона </w:t>
      </w:r>
      <w:r w:rsidR="00CA2874">
        <w:rPr>
          <w:rStyle w:val="a3"/>
          <w:b w:val="0"/>
          <w:sz w:val="28"/>
          <w:szCs w:val="28"/>
        </w:rPr>
        <w:t>устанавливается</w:t>
      </w:r>
      <w:r w:rsidR="00766D03">
        <w:rPr>
          <w:rStyle w:val="a3"/>
          <w:b w:val="0"/>
          <w:sz w:val="28"/>
          <w:szCs w:val="28"/>
        </w:rPr>
        <w:t xml:space="preserve"> </w:t>
      </w:r>
      <w:r w:rsidR="00CA2874" w:rsidRPr="00CA2874">
        <w:rPr>
          <w:rStyle w:val="a3"/>
          <w:b w:val="0"/>
          <w:sz w:val="28"/>
          <w:szCs w:val="28"/>
        </w:rPr>
        <w:t xml:space="preserve">в размере ежегодной арендной платы, определенной по результатам рыночной оценки в соответствии с Федеральным </w:t>
      </w:r>
      <w:hyperlink r:id="rId10" w:history="1">
        <w:r w:rsidR="00CA2874" w:rsidRPr="00CA2874">
          <w:rPr>
            <w:rStyle w:val="a3"/>
            <w:b w:val="0"/>
            <w:sz w:val="28"/>
            <w:szCs w:val="28"/>
          </w:rPr>
          <w:t>законом</w:t>
        </w:r>
      </w:hyperlink>
      <w:r w:rsidR="00CA2874" w:rsidRPr="00CA2874">
        <w:rPr>
          <w:rStyle w:val="a3"/>
          <w:b w:val="0"/>
          <w:sz w:val="28"/>
          <w:szCs w:val="28"/>
        </w:rPr>
        <w:t xml:space="preserve"> "Об оценочной деятельности в Российской Федерации"</w:t>
      </w:r>
      <w:r w:rsidR="00CA2874">
        <w:rPr>
          <w:rStyle w:val="a3"/>
          <w:b w:val="0"/>
          <w:sz w:val="28"/>
          <w:szCs w:val="28"/>
        </w:rPr>
        <w:t>.</w:t>
      </w:r>
    </w:p>
    <w:p w:rsidR="00870D74" w:rsidRPr="008F17F2" w:rsidRDefault="00B94280" w:rsidP="00AA0652">
      <w:pPr>
        <w:ind w:firstLine="567"/>
        <w:jc w:val="both"/>
        <w:rPr>
          <w:sz w:val="28"/>
          <w:szCs w:val="28"/>
        </w:rPr>
      </w:pPr>
      <w:r w:rsidRPr="008F17F2">
        <w:rPr>
          <w:rStyle w:val="a3"/>
          <w:b w:val="0"/>
          <w:sz w:val="28"/>
          <w:szCs w:val="28"/>
        </w:rPr>
        <w:t xml:space="preserve">Начальная цена предмета аукциона составляет </w:t>
      </w:r>
      <w:r w:rsidR="008F17F2" w:rsidRPr="008F17F2">
        <w:rPr>
          <w:sz w:val="28"/>
          <w:szCs w:val="28"/>
        </w:rPr>
        <w:t>349</w:t>
      </w:r>
      <w:r w:rsidR="00D9350E" w:rsidRPr="008F17F2">
        <w:rPr>
          <w:sz w:val="28"/>
          <w:szCs w:val="28"/>
        </w:rPr>
        <w:t> </w:t>
      </w:r>
      <w:r w:rsidR="00691BE1" w:rsidRPr="008F17F2">
        <w:rPr>
          <w:sz w:val="28"/>
          <w:szCs w:val="28"/>
        </w:rPr>
        <w:t>000</w:t>
      </w:r>
      <w:r w:rsidRPr="008F17F2">
        <w:rPr>
          <w:sz w:val="28"/>
          <w:szCs w:val="28"/>
        </w:rPr>
        <w:t xml:space="preserve"> руб.</w:t>
      </w:r>
    </w:p>
    <w:p w:rsidR="00870D74" w:rsidRPr="008F17F2" w:rsidRDefault="00870D74" w:rsidP="00AA0652">
      <w:pPr>
        <w:ind w:firstLine="567"/>
        <w:jc w:val="both"/>
        <w:rPr>
          <w:rStyle w:val="a3"/>
          <w:b w:val="0"/>
          <w:sz w:val="16"/>
          <w:szCs w:val="16"/>
        </w:rPr>
      </w:pPr>
    </w:p>
    <w:p w:rsidR="00870D74" w:rsidRPr="004A494F" w:rsidRDefault="00870D74" w:rsidP="00AA0652">
      <w:pPr>
        <w:ind w:firstLine="567"/>
        <w:jc w:val="both"/>
        <w:outlineLvl w:val="0"/>
        <w:rPr>
          <w:rStyle w:val="a3"/>
          <w:b w:val="0"/>
          <w:sz w:val="28"/>
          <w:szCs w:val="28"/>
        </w:rPr>
      </w:pPr>
      <w:r w:rsidRPr="008F17F2">
        <w:rPr>
          <w:rStyle w:val="a3"/>
          <w:sz w:val="28"/>
          <w:szCs w:val="28"/>
        </w:rPr>
        <w:t xml:space="preserve">Шаг аукциона: </w:t>
      </w:r>
      <w:r w:rsidR="00BB365B" w:rsidRPr="008F17F2">
        <w:rPr>
          <w:sz w:val="28"/>
          <w:szCs w:val="28"/>
        </w:rPr>
        <w:t>10</w:t>
      </w:r>
      <w:r w:rsidR="00B94280" w:rsidRPr="008F17F2">
        <w:rPr>
          <w:sz w:val="28"/>
          <w:szCs w:val="28"/>
        </w:rPr>
        <w:t> 000</w:t>
      </w:r>
      <w:r w:rsidRPr="008F17F2">
        <w:rPr>
          <w:sz w:val="28"/>
          <w:szCs w:val="28"/>
        </w:rPr>
        <w:t xml:space="preserve"> </w:t>
      </w:r>
      <w:r w:rsidR="00B94280" w:rsidRPr="008F17F2">
        <w:rPr>
          <w:sz w:val="28"/>
          <w:szCs w:val="28"/>
        </w:rPr>
        <w:t>руб</w:t>
      </w:r>
      <w:r w:rsidRPr="008F17F2">
        <w:rPr>
          <w:rStyle w:val="a3"/>
          <w:b w:val="0"/>
          <w:sz w:val="28"/>
          <w:szCs w:val="28"/>
        </w:rPr>
        <w:t>.</w:t>
      </w:r>
    </w:p>
    <w:p w:rsidR="00870D74" w:rsidRPr="00870D74" w:rsidRDefault="00870D74" w:rsidP="00AA0652">
      <w:pPr>
        <w:ind w:firstLine="567"/>
        <w:jc w:val="both"/>
        <w:rPr>
          <w:rStyle w:val="a3"/>
          <w:b w:val="0"/>
          <w:sz w:val="16"/>
          <w:szCs w:val="16"/>
        </w:rPr>
      </w:pPr>
    </w:p>
    <w:p w:rsidR="00870D74" w:rsidRDefault="00870D74" w:rsidP="00AA0652">
      <w:pPr>
        <w:keepNext/>
        <w:ind w:firstLine="567"/>
        <w:jc w:val="both"/>
        <w:rPr>
          <w:rStyle w:val="a3"/>
          <w:sz w:val="28"/>
          <w:szCs w:val="28"/>
        </w:rPr>
      </w:pPr>
      <w:r>
        <w:rPr>
          <w:rStyle w:val="a3"/>
          <w:sz w:val="28"/>
          <w:szCs w:val="28"/>
        </w:rPr>
        <w:t>Форма</w:t>
      </w:r>
      <w:r w:rsidRPr="00544C58">
        <w:rPr>
          <w:rStyle w:val="a3"/>
          <w:sz w:val="28"/>
          <w:szCs w:val="28"/>
        </w:rPr>
        <w:t xml:space="preserve"> заявки на участие в аукционе, </w:t>
      </w:r>
      <w:r>
        <w:rPr>
          <w:rStyle w:val="a3"/>
          <w:sz w:val="28"/>
          <w:szCs w:val="28"/>
        </w:rPr>
        <w:t>порядок</w:t>
      </w:r>
      <w:r w:rsidRPr="00544C58">
        <w:rPr>
          <w:rStyle w:val="a3"/>
          <w:sz w:val="28"/>
          <w:szCs w:val="28"/>
        </w:rPr>
        <w:t xml:space="preserve"> ее приема, </w:t>
      </w:r>
      <w:r>
        <w:rPr>
          <w:rStyle w:val="a3"/>
          <w:sz w:val="28"/>
          <w:szCs w:val="28"/>
        </w:rPr>
        <w:t>адрес</w:t>
      </w:r>
      <w:r w:rsidRPr="00544C58">
        <w:rPr>
          <w:rStyle w:val="a3"/>
          <w:sz w:val="28"/>
          <w:szCs w:val="28"/>
        </w:rPr>
        <w:t xml:space="preserve"> места ее приема, </w:t>
      </w:r>
      <w:r>
        <w:rPr>
          <w:rStyle w:val="a3"/>
          <w:sz w:val="28"/>
          <w:szCs w:val="28"/>
        </w:rPr>
        <w:t>дата и время</w:t>
      </w:r>
      <w:r w:rsidRPr="00544C58">
        <w:rPr>
          <w:rStyle w:val="a3"/>
          <w:sz w:val="28"/>
          <w:szCs w:val="28"/>
        </w:rPr>
        <w:t xml:space="preserve"> начала и окончания приема заявок на участие в аукционе</w:t>
      </w:r>
      <w:r>
        <w:rPr>
          <w:rStyle w:val="a3"/>
          <w:sz w:val="28"/>
          <w:szCs w:val="28"/>
        </w:rPr>
        <w:t>:</w:t>
      </w:r>
    </w:p>
    <w:p w:rsidR="00870D74" w:rsidRDefault="00870D74" w:rsidP="00AA0652">
      <w:pPr>
        <w:ind w:firstLine="567"/>
        <w:jc w:val="both"/>
        <w:rPr>
          <w:rStyle w:val="a3"/>
          <w:b w:val="0"/>
          <w:sz w:val="28"/>
          <w:szCs w:val="28"/>
        </w:rPr>
      </w:pPr>
      <w:r>
        <w:rPr>
          <w:rStyle w:val="a3"/>
          <w:b w:val="0"/>
          <w:sz w:val="28"/>
          <w:szCs w:val="28"/>
        </w:rPr>
        <w:t>Форма заявки на участие в аукционе является приложение</w:t>
      </w:r>
      <w:r w:rsidR="00B94280">
        <w:rPr>
          <w:rStyle w:val="a3"/>
          <w:b w:val="0"/>
          <w:sz w:val="28"/>
          <w:szCs w:val="28"/>
        </w:rPr>
        <w:t>м</w:t>
      </w:r>
      <w:r>
        <w:rPr>
          <w:rStyle w:val="a3"/>
          <w:b w:val="0"/>
          <w:sz w:val="28"/>
          <w:szCs w:val="28"/>
        </w:rPr>
        <w:t xml:space="preserve"> к настоящему извещению.</w:t>
      </w:r>
    </w:p>
    <w:p w:rsidR="00870D74" w:rsidRPr="00544C58" w:rsidRDefault="00870D74" w:rsidP="00AA0652">
      <w:pPr>
        <w:ind w:firstLine="567"/>
        <w:jc w:val="both"/>
        <w:rPr>
          <w:rStyle w:val="a3"/>
          <w:b w:val="0"/>
          <w:sz w:val="28"/>
          <w:szCs w:val="28"/>
        </w:rPr>
      </w:pPr>
      <w:r w:rsidRPr="00544C58">
        <w:rPr>
          <w:rStyle w:val="a3"/>
          <w:b w:val="0"/>
          <w:sz w:val="28"/>
          <w:szCs w:val="28"/>
        </w:rPr>
        <w:t>Для участия в аукционе заявители представляют в установленный в извещении о проведении аукциона срок следующие документы:</w:t>
      </w:r>
    </w:p>
    <w:p w:rsidR="00207C85" w:rsidRPr="00207C85" w:rsidRDefault="00207C85" w:rsidP="00AA0652">
      <w:pPr>
        <w:ind w:firstLine="567"/>
        <w:jc w:val="both"/>
        <w:rPr>
          <w:rStyle w:val="a3"/>
          <w:b w:val="0"/>
          <w:sz w:val="28"/>
          <w:szCs w:val="28"/>
        </w:rPr>
      </w:pPr>
      <w:r w:rsidRPr="00207C85">
        <w:rPr>
          <w:rStyle w:val="a3"/>
          <w:b w:val="0"/>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207C85" w:rsidRPr="00207C85" w:rsidRDefault="00207C85" w:rsidP="00AA0652">
      <w:pPr>
        <w:ind w:firstLine="567"/>
        <w:jc w:val="both"/>
        <w:rPr>
          <w:rStyle w:val="a3"/>
          <w:b w:val="0"/>
          <w:sz w:val="28"/>
          <w:szCs w:val="28"/>
        </w:rPr>
      </w:pPr>
      <w:r w:rsidRPr="00207C85">
        <w:rPr>
          <w:rStyle w:val="a3"/>
          <w:b w:val="0"/>
          <w:sz w:val="28"/>
          <w:szCs w:val="28"/>
        </w:rPr>
        <w:t>2) копии документов, удостоверяющих личность заявителя (для граждан);</w:t>
      </w:r>
    </w:p>
    <w:p w:rsidR="00207C85" w:rsidRPr="00207C85" w:rsidRDefault="00207C85" w:rsidP="00AA0652">
      <w:pPr>
        <w:ind w:firstLine="567"/>
        <w:jc w:val="both"/>
        <w:rPr>
          <w:rStyle w:val="a3"/>
          <w:b w:val="0"/>
          <w:sz w:val="28"/>
          <w:szCs w:val="28"/>
        </w:rPr>
      </w:pPr>
      <w:r w:rsidRPr="00207C85">
        <w:rPr>
          <w:rStyle w:val="a3"/>
          <w:b w:val="0"/>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07C85" w:rsidRPr="00207C85" w:rsidRDefault="00207C85" w:rsidP="00AA0652">
      <w:pPr>
        <w:ind w:firstLine="567"/>
        <w:jc w:val="both"/>
        <w:rPr>
          <w:rStyle w:val="a3"/>
          <w:b w:val="0"/>
          <w:sz w:val="28"/>
          <w:szCs w:val="28"/>
        </w:rPr>
      </w:pPr>
      <w:r w:rsidRPr="00207C85">
        <w:rPr>
          <w:rStyle w:val="a3"/>
          <w:b w:val="0"/>
          <w:sz w:val="28"/>
          <w:szCs w:val="28"/>
        </w:rPr>
        <w:t>4) документы, подтверждающие внесение задатка.</w:t>
      </w:r>
    </w:p>
    <w:p w:rsidR="00870D74" w:rsidRPr="0017017D" w:rsidRDefault="00870D74" w:rsidP="00AA0652">
      <w:pPr>
        <w:ind w:firstLine="567"/>
        <w:jc w:val="both"/>
        <w:rPr>
          <w:rStyle w:val="a3"/>
          <w:b w:val="0"/>
          <w:sz w:val="28"/>
          <w:szCs w:val="28"/>
        </w:rPr>
      </w:pPr>
      <w:r w:rsidRPr="0017017D">
        <w:rPr>
          <w:rStyle w:val="a3"/>
          <w:b w:val="0"/>
          <w:sz w:val="28"/>
          <w:szCs w:val="28"/>
        </w:rPr>
        <w:t>Один заявитель вправе подать только одну заявку на участие в аукционе.</w:t>
      </w:r>
    </w:p>
    <w:p w:rsidR="00D54A2F" w:rsidRPr="00A26A6E" w:rsidRDefault="00D54A2F" w:rsidP="00D54A2F">
      <w:pPr>
        <w:ind w:firstLine="567"/>
        <w:jc w:val="both"/>
        <w:rPr>
          <w:rStyle w:val="a3"/>
          <w:b w:val="0"/>
          <w:sz w:val="28"/>
          <w:szCs w:val="28"/>
        </w:rPr>
      </w:pPr>
      <w:r w:rsidRPr="00A26A6E">
        <w:rPr>
          <w:rStyle w:val="a3"/>
          <w:b w:val="0"/>
          <w:sz w:val="28"/>
          <w:szCs w:val="28"/>
        </w:rPr>
        <w:t xml:space="preserve">Заявки принимаются с 06 марта 2023 года по 07 апреля 2023 года ежедневно (за исключением выходных дней) с 9:00 до 12:00, с 14:00 до 15:30 по местному времени по адресу: </w:t>
      </w:r>
      <w:r w:rsidRPr="00A26A6E">
        <w:rPr>
          <w:sz w:val="28"/>
          <w:szCs w:val="28"/>
        </w:rPr>
        <w:t>Новосибирская область, Новосибирский район, дачный поселок Мочище, улица Нагорная, 32, кабинет № 1</w:t>
      </w:r>
      <w:r w:rsidRPr="00A26A6E">
        <w:rPr>
          <w:rStyle w:val="a3"/>
          <w:b w:val="0"/>
          <w:sz w:val="28"/>
          <w:szCs w:val="28"/>
        </w:rPr>
        <w:t xml:space="preserve">. Контактное лицо: </w:t>
      </w:r>
      <w:r w:rsidRPr="00A26A6E">
        <w:rPr>
          <w:sz w:val="28"/>
          <w:szCs w:val="28"/>
        </w:rPr>
        <w:t>специалист администрации Мочищенского сельсовета Новосибирского района Новосибирской области – Бортник Ольга Владимировна</w:t>
      </w:r>
      <w:r w:rsidRPr="00A26A6E">
        <w:rPr>
          <w:rStyle w:val="a3"/>
          <w:b w:val="0"/>
          <w:sz w:val="28"/>
          <w:szCs w:val="28"/>
        </w:rPr>
        <w:t>, т. (383) 294-53-18.</w:t>
      </w:r>
    </w:p>
    <w:p w:rsidR="00870D74" w:rsidRPr="0017017D" w:rsidRDefault="00870D74" w:rsidP="00AA0652">
      <w:pPr>
        <w:ind w:firstLine="567"/>
        <w:jc w:val="both"/>
        <w:rPr>
          <w:rStyle w:val="a3"/>
          <w:b w:val="0"/>
          <w:sz w:val="28"/>
          <w:szCs w:val="28"/>
        </w:rPr>
      </w:pPr>
    </w:p>
    <w:p w:rsidR="00870D74" w:rsidRPr="00FD7289" w:rsidRDefault="00870D74" w:rsidP="00AA0652">
      <w:pPr>
        <w:ind w:firstLine="567"/>
        <w:jc w:val="both"/>
        <w:rPr>
          <w:rStyle w:val="a3"/>
          <w:b w:val="0"/>
          <w:sz w:val="28"/>
          <w:szCs w:val="28"/>
        </w:rPr>
      </w:pPr>
      <w:r w:rsidRPr="00FD7289">
        <w:rPr>
          <w:rStyle w:val="a3"/>
          <w:b w:val="0"/>
          <w:sz w:val="28"/>
          <w:szCs w:val="28"/>
        </w:rPr>
        <w:lastRenderedPageBreak/>
        <w:t>Заявка на участие в аукционе, поступившая по истечении срока приема заявок, возвращается заявителю в день ее поступления.</w:t>
      </w:r>
    </w:p>
    <w:p w:rsidR="00870D74" w:rsidRPr="00FD7289" w:rsidRDefault="00870D74" w:rsidP="00AA0652">
      <w:pPr>
        <w:ind w:firstLine="567"/>
        <w:jc w:val="both"/>
        <w:rPr>
          <w:rStyle w:val="a3"/>
          <w:b w:val="0"/>
          <w:sz w:val="28"/>
          <w:szCs w:val="28"/>
        </w:rPr>
      </w:pPr>
      <w:r w:rsidRPr="00FD7289">
        <w:rPr>
          <w:rStyle w:val="a3"/>
          <w:b w:val="0"/>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870D74" w:rsidRPr="00870D74" w:rsidRDefault="00870D74" w:rsidP="00AA0652">
      <w:pPr>
        <w:ind w:firstLine="567"/>
        <w:jc w:val="both"/>
        <w:rPr>
          <w:rStyle w:val="a3"/>
          <w:b w:val="0"/>
          <w:sz w:val="16"/>
          <w:szCs w:val="16"/>
        </w:rPr>
      </w:pPr>
    </w:p>
    <w:p w:rsidR="00870D74" w:rsidRDefault="00870D74" w:rsidP="00AA0652">
      <w:pPr>
        <w:keepNext/>
        <w:ind w:firstLine="567"/>
        <w:jc w:val="both"/>
        <w:rPr>
          <w:rStyle w:val="a3"/>
          <w:sz w:val="28"/>
          <w:szCs w:val="28"/>
        </w:rPr>
      </w:pPr>
      <w:r>
        <w:rPr>
          <w:rStyle w:val="a3"/>
          <w:sz w:val="28"/>
          <w:szCs w:val="28"/>
        </w:rPr>
        <w:t>Размер задатка</w:t>
      </w:r>
      <w:r w:rsidRPr="00544C58">
        <w:rPr>
          <w:rStyle w:val="a3"/>
          <w:sz w:val="28"/>
          <w:szCs w:val="28"/>
        </w:rPr>
        <w:t xml:space="preserve">, </w:t>
      </w:r>
      <w:r>
        <w:rPr>
          <w:rStyle w:val="a3"/>
          <w:sz w:val="28"/>
          <w:szCs w:val="28"/>
        </w:rPr>
        <w:t>порядок</w:t>
      </w:r>
      <w:r w:rsidRPr="00544C58">
        <w:rPr>
          <w:rStyle w:val="a3"/>
          <w:sz w:val="28"/>
          <w:szCs w:val="28"/>
        </w:rPr>
        <w:t xml:space="preserve"> его внесения участниками аукциона и</w:t>
      </w:r>
      <w:r>
        <w:rPr>
          <w:rStyle w:val="a3"/>
          <w:sz w:val="28"/>
          <w:szCs w:val="28"/>
        </w:rPr>
        <w:t xml:space="preserve"> возврата им задатка, банковские реквизиты</w:t>
      </w:r>
      <w:r w:rsidRPr="00544C58">
        <w:rPr>
          <w:rStyle w:val="a3"/>
          <w:sz w:val="28"/>
          <w:szCs w:val="28"/>
        </w:rPr>
        <w:t xml:space="preserve"> счета для перечисления задатка</w:t>
      </w:r>
      <w:r>
        <w:rPr>
          <w:rStyle w:val="a3"/>
          <w:sz w:val="28"/>
          <w:szCs w:val="28"/>
        </w:rPr>
        <w:t>:</w:t>
      </w:r>
    </w:p>
    <w:p w:rsidR="00870D74" w:rsidRDefault="00870D74" w:rsidP="00AA0652">
      <w:pPr>
        <w:ind w:firstLine="567"/>
        <w:jc w:val="both"/>
        <w:rPr>
          <w:rStyle w:val="a3"/>
          <w:b w:val="0"/>
          <w:sz w:val="28"/>
          <w:szCs w:val="28"/>
        </w:rPr>
      </w:pPr>
      <w:r w:rsidRPr="008F17F2">
        <w:rPr>
          <w:rStyle w:val="a3"/>
          <w:b w:val="0"/>
          <w:sz w:val="28"/>
          <w:szCs w:val="28"/>
        </w:rPr>
        <w:t xml:space="preserve">Размер задатка составляет </w:t>
      </w:r>
      <w:r w:rsidR="008F17F2" w:rsidRPr="008F17F2">
        <w:rPr>
          <w:rStyle w:val="a3"/>
          <w:b w:val="0"/>
          <w:sz w:val="28"/>
          <w:szCs w:val="28"/>
        </w:rPr>
        <w:t>349</w:t>
      </w:r>
      <w:r w:rsidR="00691BE1" w:rsidRPr="008F17F2">
        <w:rPr>
          <w:rStyle w:val="a3"/>
          <w:b w:val="0"/>
          <w:sz w:val="28"/>
          <w:szCs w:val="28"/>
        </w:rPr>
        <w:t> </w:t>
      </w:r>
      <w:r w:rsidR="00B94280" w:rsidRPr="008F17F2">
        <w:rPr>
          <w:rStyle w:val="a3"/>
          <w:b w:val="0"/>
          <w:sz w:val="28"/>
          <w:szCs w:val="28"/>
        </w:rPr>
        <w:t>000</w:t>
      </w:r>
      <w:r w:rsidRPr="008F17F2">
        <w:rPr>
          <w:rStyle w:val="a3"/>
          <w:b w:val="0"/>
          <w:sz w:val="28"/>
          <w:szCs w:val="28"/>
        </w:rPr>
        <w:t xml:space="preserve"> рублей.</w:t>
      </w:r>
    </w:p>
    <w:p w:rsidR="00870D74" w:rsidRPr="00CA2874" w:rsidRDefault="00870D74" w:rsidP="00AA0652">
      <w:pPr>
        <w:ind w:firstLine="567"/>
        <w:jc w:val="both"/>
        <w:rPr>
          <w:rStyle w:val="a3"/>
          <w:b w:val="0"/>
          <w:sz w:val="28"/>
          <w:szCs w:val="28"/>
        </w:rPr>
      </w:pPr>
      <w:r w:rsidRPr="00CA2874">
        <w:rPr>
          <w:rStyle w:val="a3"/>
          <w:b w:val="0"/>
          <w:sz w:val="28"/>
          <w:szCs w:val="28"/>
        </w:rPr>
        <w:t>Задаток вносится на расчетный счет организатора аукциона.</w:t>
      </w:r>
    </w:p>
    <w:p w:rsidR="00D54A2F" w:rsidRPr="00A26A6E" w:rsidRDefault="00D54A2F" w:rsidP="00D54A2F">
      <w:pPr>
        <w:ind w:firstLine="567"/>
        <w:jc w:val="both"/>
        <w:rPr>
          <w:rStyle w:val="a3"/>
          <w:b w:val="0"/>
          <w:sz w:val="28"/>
          <w:szCs w:val="28"/>
        </w:rPr>
      </w:pPr>
      <w:r w:rsidRPr="00A26A6E">
        <w:rPr>
          <w:rStyle w:val="a3"/>
          <w:b w:val="0"/>
          <w:sz w:val="28"/>
          <w:szCs w:val="28"/>
        </w:rPr>
        <w:t>Расчетный счет организатора аукциона:</w:t>
      </w:r>
    </w:p>
    <w:p w:rsidR="00D54A2F" w:rsidRPr="00A26A6E" w:rsidRDefault="00D54A2F" w:rsidP="00D54A2F">
      <w:pPr>
        <w:ind w:firstLine="567"/>
        <w:jc w:val="both"/>
        <w:rPr>
          <w:rStyle w:val="a3"/>
          <w:b w:val="0"/>
          <w:sz w:val="28"/>
          <w:szCs w:val="28"/>
        </w:rPr>
      </w:pPr>
      <w:r w:rsidRPr="00A26A6E">
        <w:rPr>
          <w:rStyle w:val="a3"/>
          <w:b w:val="0"/>
          <w:sz w:val="28"/>
          <w:szCs w:val="28"/>
        </w:rPr>
        <w:t>Получатель: УФК по Новосибирской области (администрация Мочищенского сельсовета Новосибирского района Новосибирской области)</w:t>
      </w:r>
    </w:p>
    <w:p w:rsidR="00D54A2F" w:rsidRPr="00A26A6E" w:rsidRDefault="00D54A2F" w:rsidP="00D54A2F">
      <w:pPr>
        <w:ind w:firstLine="567"/>
        <w:jc w:val="both"/>
        <w:rPr>
          <w:rStyle w:val="a3"/>
          <w:b w:val="0"/>
          <w:sz w:val="28"/>
          <w:szCs w:val="28"/>
        </w:rPr>
      </w:pPr>
      <w:r w:rsidRPr="00A26A6E">
        <w:rPr>
          <w:rStyle w:val="a3"/>
          <w:b w:val="0"/>
          <w:sz w:val="28"/>
          <w:szCs w:val="28"/>
        </w:rPr>
        <w:t>ИНН 5433107779, КПП 543301001</w:t>
      </w:r>
    </w:p>
    <w:p w:rsidR="00D54A2F" w:rsidRPr="00A26A6E" w:rsidRDefault="00D54A2F" w:rsidP="00D54A2F">
      <w:pPr>
        <w:ind w:firstLine="567"/>
        <w:jc w:val="both"/>
        <w:rPr>
          <w:rStyle w:val="a3"/>
          <w:b w:val="0"/>
          <w:sz w:val="28"/>
          <w:szCs w:val="28"/>
        </w:rPr>
      </w:pPr>
      <w:r w:rsidRPr="00A26A6E">
        <w:rPr>
          <w:rStyle w:val="a3"/>
          <w:b w:val="0"/>
          <w:sz w:val="28"/>
          <w:szCs w:val="28"/>
        </w:rPr>
        <w:t>р/с (номер казначейского счета) 03232643506404315100</w:t>
      </w:r>
    </w:p>
    <w:p w:rsidR="00D54A2F" w:rsidRPr="00A26A6E" w:rsidRDefault="00D54A2F" w:rsidP="00D54A2F">
      <w:pPr>
        <w:ind w:firstLine="567"/>
        <w:jc w:val="both"/>
        <w:rPr>
          <w:rStyle w:val="a3"/>
          <w:b w:val="0"/>
          <w:sz w:val="28"/>
          <w:szCs w:val="28"/>
        </w:rPr>
      </w:pPr>
      <w:r w:rsidRPr="00A26A6E">
        <w:rPr>
          <w:rStyle w:val="a3"/>
          <w:b w:val="0"/>
          <w:sz w:val="28"/>
          <w:szCs w:val="28"/>
        </w:rPr>
        <w:t>Банк получателя: СИБИРСКОЕ ГУ БАНКА РОССИИ // УФК по Новосибирской области г. Новосибирск, БИК 015004950</w:t>
      </w:r>
    </w:p>
    <w:p w:rsidR="00D54A2F" w:rsidRPr="00A26A6E" w:rsidRDefault="00D54A2F" w:rsidP="00D54A2F">
      <w:pPr>
        <w:ind w:firstLine="567"/>
        <w:jc w:val="both"/>
        <w:rPr>
          <w:rStyle w:val="a3"/>
          <w:b w:val="0"/>
          <w:sz w:val="28"/>
          <w:szCs w:val="28"/>
        </w:rPr>
      </w:pPr>
      <w:r w:rsidRPr="00A26A6E">
        <w:rPr>
          <w:rStyle w:val="a3"/>
          <w:b w:val="0"/>
          <w:sz w:val="28"/>
          <w:szCs w:val="28"/>
        </w:rPr>
        <w:t>к/с (единый казначейский счет): 40102810445370000043</w:t>
      </w:r>
    </w:p>
    <w:p w:rsidR="00D54A2F" w:rsidRPr="00A26A6E" w:rsidRDefault="00D54A2F" w:rsidP="00D54A2F">
      <w:pPr>
        <w:ind w:firstLine="567"/>
        <w:jc w:val="both"/>
        <w:rPr>
          <w:rStyle w:val="a3"/>
          <w:b w:val="0"/>
          <w:sz w:val="28"/>
          <w:szCs w:val="28"/>
        </w:rPr>
      </w:pPr>
      <w:r w:rsidRPr="00A26A6E">
        <w:rPr>
          <w:rStyle w:val="a3"/>
          <w:b w:val="0"/>
          <w:sz w:val="28"/>
          <w:szCs w:val="28"/>
        </w:rPr>
        <w:t>ОКМТО: 50640431101</w:t>
      </w:r>
    </w:p>
    <w:p w:rsidR="00E16E3B" w:rsidRPr="00CA2874" w:rsidRDefault="00E16E3B" w:rsidP="00AA0652">
      <w:pPr>
        <w:ind w:firstLine="567"/>
        <w:jc w:val="both"/>
        <w:rPr>
          <w:rStyle w:val="a3"/>
          <w:sz w:val="28"/>
          <w:szCs w:val="28"/>
        </w:rPr>
      </w:pPr>
      <w:r w:rsidRPr="0014175B">
        <w:rPr>
          <w:rStyle w:val="a3"/>
          <w:b w:val="0"/>
          <w:sz w:val="28"/>
          <w:szCs w:val="28"/>
        </w:rPr>
        <w:t xml:space="preserve">В назначении платежа указывать: Задаток за земельный участок </w:t>
      </w:r>
      <w:r w:rsidR="00CA2874" w:rsidRPr="00CA2874">
        <w:rPr>
          <w:sz w:val="28"/>
          <w:szCs w:val="28"/>
        </w:rPr>
        <w:t>54:19:101101:721</w:t>
      </w:r>
      <w:r w:rsidRPr="00CA2874">
        <w:rPr>
          <w:rStyle w:val="a3"/>
          <w:b w:val="0"/>
          <w:sz w:val="28"/>
          <w:szCs w:val="28"/>
        </w:rPr>
        <w:t>.</w:t>
      </w:r>
    </w:p>
    <w:p w:rsidR="00870D74" w:rsidRPr="0017017D" w:rsidRDefault="00870D74" w:rsidP="00AA0652">
      <w:pPr>
        <w:ind w:firstLine="567"/>
        <w:jc w:val="both"/>
        <w:rPr>
          <w:rStyle w:val="a3"/>
          <w:b w:val="0"/>
          <w:sz w:val="28"/>
          <w:szCs w:val="28"/>
        </w:rPr>
      </w:pPr>
      <w:r>
        <w:rPr>
          <w:rStyle w:val="a3"/>
          <w:b w:val="0"/>
          <w:sz w:val="28"/>
          <w:szCs w:val="28"/>
        </w:rPr>
        <w:t>Задаток возвращается в случаях и в сроки, установленные Земельным кодексом Российской Федерации на счет заявителя, указанный в заявке на участие в аукционе.</w:t>
      </w:r>
    </w:p>
    <w:p w:rsidR="00F41A8C" w:rsidRPr="00870D74" w:rsidRDefault="00F41A8C" w:rsidP="00AA0652">
      <w:pPr>
        <w:ind w:firstLine="567"/>
        <w:jc w:val="both"/>
        <w:rPr>
          <w:rStyle w:val="a3"/>
          <w:b w:val="0"/>
          <w:sz w:val="16"/>
          <w:szCs w:val="16"/>
        </w:rPr>
      </w:pPr>
    </w:p>
    <w:p w:rsidR="005F2E52" w:rsidRPr="005F2E52" w:rsidRDefault="005F2E52" w:rsidP="00AA0652">
      <w:pPr>
        <w:keepNext/>
        <w:ind w:firstLine="567"/>
        <w:jc w:val="both"/>
        <w:rPr>
          <w:rStyle w:val="a3"/>
          <w:sz w:val="28"/>
          <w:szCs w:val="28"/>
        </w:rPr>
      </w:pPr>
      <w:r>
        <w:rPr>
          <w:rStyle w:val="a3"/>
          <w:sz w:val="28"/>
          <w:szCs w:val="28"/>
        </w:rPr>
        <w:t>Место, дата, время и порядок</w:t>
      </w:r>
      <w:r w:rsidRPr="005F2E52">
        <w:rPr>
          <w:rStyle w:val="a3"/>
          <w:sz w:val="28"/>
          <w:szCs w:val="28"/>
        </w:rPr>
        <w:t xml:space="preserve"> проведения аукциона</w:t>
      </w:r>
      <w:r>
        <w:rPr>
          <w:rStyle w:val="a3"/>
          <w:sz w:val="28"/>
          <w:szCs w:val="28"/>
        </w:rPr>
        <w:t>:</w:t>
      </w:r>
    </w:p>
    <w:p w:rsidR="00D54A2F" w:rsidRPr="00A26A6E" w:rsidRDefault="00D54A2F" w:rsidP="00D54A2F">
      <w:pPr>
        <w:ind w:firstLine="567"/>
        <w:jc w:val="both"/>
        <w:rPr>
          <w:sz w:val="28"/>
          <w:szCs w:val="28"/>
        </w:rPr>
      </w:pPr>
      <w:r w:rsidRPr="00A26A6E">
        <w:rPr>
          <w:rStyle w:val="a3"/>
          <w:b w:val="0"/>
          <w:sz w:val="28"/>
          <w:szCs w:val="28"/>
          <w:u w:val="single"/>
        </w:rPr>
        <w:t>Место проведения аукциона:</w:t>
      </w:r>
      <w:r w:rsidRPr="00A26A6E">
        <w:rPr>
          <w:sz w:val="28"/>
          <w:szCs w:val="28"/>
        </w:rPr>
        <w:t xml:space="preserve"> Новосибирская область, Новосибирский район, дачный поселок Мочище, улица Нагорная, 32, кабинет № 1.</w:t>
      </w:r>
    </w:p>
    <w:p w:rsidR="00D54A2F" w:rsidRPr="00A26A6E" w:rsidRDefault="00D54A2F" w:rsidP="00D54A2F">
      <w:pPr>
        <w:ind w:firstLine="567"/>
        <w:jc w:val="both"/>
        <w:rPr>
          <w:sz w:val="28"/>
          <w:szCs w:val="28"/>
        </w:rPr>
      </w:pPr>
      <w:r w:rsidRPr="00A26A6E">
        <w:rPr>
          <w:rStyle w:val="a3"/>
          <w:b w:val="0"/>
          <w:sz w:val="28"/>
          <w:szCs w:val="28"/>
          <w:u w:val="single"/>
        </w:rPr>
        <w:t>Дата и время проведения аукциона:</w:t>
      </w:r>
      <w:r w:rsidRPr="00A26A6E">
        <w:rPr>
          <w:sz w:val="28"/>
          <w:szCs w:val="28"/>
        </w:rPr>
        <w:t xml:space="preserve"> 11 апреля 2023 года, в 1</w:t>
      </w:r>
      <w:r>
        <w:rPr>
          <w:sz w:val="28"/>
          <w:szCs w:val="28"/>
        </w:rPr>
        <w:t>3</w:t>
      </w:r>
      <w:r w:rsidRPr="00A26A6E">
        <w:rPr>
          <w:sz w:val="28"/>
          <w:szCs w:val="28"/>
        </w:rPr>
        <w:t>:00.</w:t>
      </w:r>
    </w:p>
    <w:p w:rsidR="00405629" w:rsidRPr="00870D74" w:rsidRDefault="00405629" w:rsidP="00AA0652">
      <w:pPr>
        <w:ind w:firstLine="567"/>
        <w:jc w:val="both"/>
        <w:rPr>
          <w:rStyle w:val="a3"/>
          <w:sz w:val="16"/>
          <w:szCs w:val="16"/>
        </w:rPr>
      </w:pPr>
    </w:p>
    <w:p w:rsidR="00A35FAF" w:rsidRPr="005F2E52" w:rsidRDefault="00F867D6" w:rsidP="00AA0652">
      <w:pPr>
        <w:ind w:firstLine="567"/>
        <w:jc w:val="both"/>
        <w:rPr>
          <w:rStyle w:val="a3"/>
          <w:b w:val="0"/>
          <w:sz w:val="28"/>
          <w:szCs w:val="28"/>
          <w:u w:val="single"/>
        </w:rPr>
      </w:pPr>
      <w:r w:rsidRPr="005F2E52">
        <w:rPr>
          <w:rStyle w:val="a3"/>
          <w:b w:val="0"/>
          <w:sz w:val="28"/>
          <w:szCs w:val="28"/>
          <w:u w:val="single"/>
        </w:rPr>
        <w:t>Порядок проведения аукциона:</w:t>
      </w:r>
    </w:p>
    <w:p w:rsidR="005F2E52" w:rsidRPr="0017017D" w:rsidRDefault="005F2E52" w:rsidP="00AA0652">
      <w:pPr>
        <w:autoSpaceDE w:val="0"/>
        <w:autoSpaceDN w:val="0"/>
        <w:adjustRightInd w:val="0"/>
        <w:ind w:firstLine="567"/>
        <w:jc w:val="both"/>
        <w:rPr>
          <w:rStyle w:val="a3"/>
          <w:b w:val="0"/>
          <w:bCs w:val="0"/>
          <w:sz w:val="28"/>
          <w:szCs w:val="28"/>
        </w:rPr>
      </w:pPr>
      <w:r w:rsidRPr="0017017D">
        <w:rPr>
          <w:sz w:val="28"/>
          <w:szCs w:val="28"/>
        </w:rPr>
        <w:t xml:space="preserve">Организатор аукциона рассматривает заявки и </w:t>
      </w:r>
      <w:r>
        <w:rPr>
          <w:sz w:val="28"/>
          <w:szCs w:val="28"/>
        </w:rPr>
        <w:t xml:space="preserve">приложенные к ним </w:t>
      </w:r>
      <w:r w:rsidRPr="0017017D">
        <w:rPr>
          <w:sz w:val="28"/>
          <w:szCs w:val="28"/>
        </w:rPr>
        <w:t>документы</w:t>
      </w:r>
      <w:r>
        <w:rPr>
          <w:sz w:val="28"/>
          <w:szCs w:val="28"/>
        </w:rPr>
        <w:t xml:space="preserve"> не позднее следующего рабочего дня за последним днем подачи заявок на участие в аукционе</w:t>
      </w:r>
      <w:r w:rsidRPr="0017017D">
        <w:rPr>
          <w:sz w:val="28"/>
          <w:szCs w:val="28"/>
        </w:rPr>
        <w:t xml:space="preserve">. По результатам рассмотрения документов организатор аукциона принимает решение о признании </w:t>
      </w:r>
      <w:r>
        <w:rPr>
          <w:sz w:val="28"/>
          <w:szCs w:val="28"/>
        </w:rPr>
        <w:t>заявителей</w:t>
      </w:r>
      <w:r w:rsidRPr="0017017D">
        <w:rPr>
          <w:sz w:val="28"/>
          <w:szCs w:val="28"/>
        </w:rPr>
        <w:t xml:space="preserve"> участниками аукциона или об отказе в допуске к участию в аукционе, которое оформляется протоколом.</w:t>
      </w:r>
    </w:p>
    <w:p w:rsidR="005F2E52" w:rsidRDefault="005F2E52" w:rsidP="00AA0652">
      <w:pPr>
        <w:ind w:firstLine="567"/>
        <w:jc w:val="both"/>
        <w:rPr>
          <w:rStyle w:val="a3"/>
          <w:b w:val="0"/>
          <w:sz w:val="28"/>
          <w:szCs w:val="28"/>
        </w:rPr>
      </w:pPr>
      <w:r>
        <w:rPr>
          <w:rStyle w:val="a3"/>
          <w:b w:val="0"/>
          <w:sz w:val="28"/>
          <w:szCs w:val="28"/>
        </w:rPr>
        <w:t>П</w:t>
      </w:r>
      <w:r w:rsidRPr="009E67A4">
        <w:rPr>
          <w:rStyle w:val="a3"/>
          <w:b w:val="0"/>
          <w:sz w:val="28"/>
          <w:szCs w:val="28"/>
        </w:rPr>
        <w:t>ротокол рассмотрения заявок на участие в аукционе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w:t>
      </w:r>
      <w:r>
        <w:rPr>
          <w:rStyle w:val="a3"/>
          <w:b w:val="0"/>
          <w:sz w:val="28"/>
          <w:szCs w:val="28"/>
        </w:rPr>
        <w:t>каза в допуске к участию в нем.</w:t>
      </w:r>
    </w:p>
    <w:p w:rsidR="005F2E52" w:rsidRPr="00FF6A78" w:rsidRDefault="005F2E52" w:rsidP="00AA0652">
      <w:pPr>
        <w:autoSpaceDE w:val="0"/>
        <w:autoSpaceDN w:val="0"/>
        <w:adjustRightInd w:val="0"/>
        <w:ind w:firstLine="567"/>
        <w:jc w:val="both"/>
        <w:rPr>
          <w:sz w:val="28"/>
          <w:szCs w:val="28"/>
        </w:rPr>
      </w:pPr>
      <w:r w:rsidRPr="00FF6A78">
        <w:rPr>
          <w:sz w:val="28"/>
          <w:szCs w:val="28"/>
        </w:rPr>
        <w:t>Заявитель не допускается к участию в аукционе в следующих случаях:</w:t>
      </w:r>
    </w:p>
    <w:p w:rsidR="005F2E52" w:rsidRPr="00FF6A78" w:rsidRDefault="005F2E52" w:rsidP="00AA0652">
      <w:pPr>
        <w:autoSpaceDE w:val="0"/>
        <w:autoSpaceDN w:val="0"/>
        <w:adjustRightInd w:val="0"/>
        <w:ind w:firstLine="567"/>
        <w:jc w:val="both"/>
        <w:rPr>
          <w:sz w:val="28"/>
          <w:szCs w:val="28"/>
        </w:rPr>
      </w:pPr>
      <w:r w:rsidRPr="00FF6A78">
        <w:rPr>
          <w:sz w:val="28"/>
          <w:szCs w:val="28"/>
        </w:rPr>
        <w:lastRenderedPageBreak/>
        <w:t>1) не</w:t>
      </w:r>
      <w:r w:rsidR="007E6A7B">
        <w:rPr>
          <w:sz w:val="28"/>
          <w:szCs w:val="28"/>
        </w:rPr>
        <w:t xml:space="preserve"> </w:t>
      </w:r>
      <w:r w:rsidRPr="00FF6A78">
        <w:rPr>
          <w:sz w:val="28"/>
          <w:szCs w:val="28"/>
        </w:rPr>
        <w:t>представление необходимых для участия в аукционе документов или представление недостоверных сведений;</w:t>
      </w:r>
    </w:p>
    <w:p w:rsidR="005F2E52" w:rsidRPr="00FF6A78" w:rsidRDefault="005F2E52" w:rsidP="00AA0652">
      <w:pPr>
        <w:autoSpaceDE w:val="0"/>
        <w:autoSpaceDN w:val="0"/>
        <w:adjustRightInd w:val="0"/>
        <w:ind w:firstLine="567"/>
        <w:jc w:val="both"/>
        <w:rPr>
          <w:sz w:val="28"/>
          <w:szCs w:val="28"/>
        </w:rPr>
      </w:pPr>
      <w:r w:rsidRPr="00FF6A78">
        <w:rPr>
          <w:sz w:val="28"/>
          <w:szCs w:val="28"/>
        </w:rPr>
        <w:t>2) не</w:t>
      </w:r>
      <w:r w:rsidR="007E6A7B">
        <w:rPr>
          <w:sz w:val="28"/>
          <w:szCs w:val="28"/>
        </w:rPr>
        <w:t xml:space="preserve"> </w:t>
      </w:r>
      <w:r w:rsidRPr="00FF6A78">
        <w:rPr>
          <w:sz w:val="28"/>
          <w:szCs w:val="28"/>
        </w:rPr>
        <w:t>поступление задатка на дату рассмотрения заявок на участие в аукционе;</w:t>
      </w:r>
    </w:p>
    <w:p w:rsidR="005F2E52" w:rsidRPr="00FF6A78" w:rsidRDefault="005F2E52" w:rsidP="00AA0652">
      <w:pPr>
        <w:autoSpaceDE w:val="0"/>
        <w:autoSpaceDN w:val="0"/>
        <w:adjustRightInd w:val="0"/>
        <w:ind w:firstLine="567"/>
        <w:jc w:val="both"/>
        <w:rPr>
          <w:sz w:val="28"/>
          <w:szCs w:val="28"/>
        </w:rPr>
      </w:pPr>
      <w:r w:rsidRPr="00FF6A78">
        <w:rPr>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5F2E52" w:rsidRPr="00FF6A78" w:rsidRDefault="005F2E52" w:rsidP="00AA0652">
      <w:pPr>
        <w:autoSpaceDE w:val="0"/>
        <w:autoSpaceDN w:val="0"/>
        <w:adjustRightInd w:val="0"/>
        <w:ind w:firstLine="567"/>
        <w:jc w:val="both"/>
        <w:rPr>
          <w:sz w:val="28"/>
          <w:szCs w:val="28"/>
        </w:rPr>
      </w:pPr>
      <w:r w:rsidRPr="00FF6A78">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5F2E52" w:rsidRDefault="005F2E52" w:rsidP="00AA0652">
      <w:pPr>
        <w:ind w:firstLine="567"/>
        <w:jc w:val="both"/>
        <w:rPr>
          <w:rStyle w:val="a3"/>
          <w:b w:val="0"/>
          <w:sz w:val="28"/>
          <w:szCs w:val="28"/>
        </w:rPr>
      </w:pPr>
      <w:r w:rsidRPr="009E67A4">
        <w:rPr>
          <w:rStyle w:val="a3"/>
          <w:b w:val="0"/>
          <w:sz w:val="28"/>
          <w:szCs w:val="28"/>
        </w:rPr>
        <w:t>Заявитель, признанный участником аукциона, становится участником аукциона с даты подписания организатором аукциона</w:t>
      </w:r>
      <w:r>
        <w:rPr>
          <w:rStyle w:val="a3"/>
          <w:b w:val="0"/>
          <w:sz w:val="28"/>
          <w:szCs w:val="28"/>
        </w:rPr>
        <w:t xml:space="preserve"> протокола рассмотрения заявок.</w:t>
      </w:r>
    </w:p>
    <w:p w:rsidR="005F2E52" w:rsidRPr="009E67A4" w:rsidRDefault="005F2E52" w:rsidP="00AA0652">
      <w:pPr>
        <w:ind w:firstLine="567"/>
        <w:jc w:val="both"/>
        <w:rPr>
          <w:rStyle w:val="a3"/>
          <w:b w:val="0"/>
          <w:sz w:val="28"/>
          <w:szCs w:val="28"/>
        </w:rPr>
      </w:pPr>
      <w:r w:rsidRPr="009E67A4">
        <w:rPr>
          <w:rStyle w:val="a3"/>
          <w:b w:val="0"/>
          <w:sz w:val="28"/>
          <w:szCs w:val="28"/>
        </w:rPr>
        <w:t>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5F2E52" w:rsidRPr="009E67A4" w:rsidRDefault="005F2E52" w:rsidP="00AA0652">
      <w:pPr>
        <w:ind w:firstLine="567"/>
        <w:jc w:val="both"/>
        <w:rPr>
          <w:rStyle w:val="a3"/>
          <w:b w:val="0"/>
          <w:sz w:val="28"/>
          <w:szCs w:val="28"/>
        </w:rPr>
      </w:pPr>
      <w:r w:rsidRPr="009E67A4">
        <w:rPr>
          <w:rStyle w:val="a3"/>
          <w:b w:val="0"/>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Style w:val="a3"/>
          <w:b w:val="0"/>
          <w:sz w:val="28"/>
          <w:szCs w:val="28"/>
        </w:rPr>
        <w:t xml:space="preserve"> </w:t>
      </w:r>
      <w:r w:rsidRPr="009E67A4">
        <w:rPr>
          <w:rStyle w:val="a3"/>
          <w:b w:val="0"/>
          <w:sz w:val="28"/>
          <w:szCs w:val="28"/>
        </w:rPr>
        <w:t>рассмотрения заявок на участие в аукционе.</w:t>
      </w:r>
    </w:p>
    <w:p w:rsidR="005F2E52" w:rsidRPr="009E67A4" w:rsidRDefault="005F2E52" w:rsidP="00AA0652">
      <w:pPr>
        <w:ind w:firstLine="567"/>
        <w:jc w:val="both"/>
        <w:rPr>
          <w:rStyle w:val="a3"/>
          <w:b w:val="0"/>
          <w:sz w:val="28"/>
          <w:szCs w:val="28"/>
        </w:rPr>
      </w:pPr>
      <w:r w:rsidRPr="009E67A4">
        <w:rPr>
          <w:rStyle w:val="a3"/>
          <w:b w:val="0"/>
          <w:sz w:val="28"/>
          <w:szCs w:val="28"/>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5F2E52" w:rsidRPr="009E67A4" w:rsidRDefault="00870D74" w:rsidP="00AA0652">
      <w:pPr>
        <w:ind w:firstLine="567"/>
        <w:jc w:val="both"/>
        <w:rPr>
          <w:rStyle w:val="a3"/>
          <w:b w:val="0"/>
          <w:sz w:val="28"/>
          <w:szCs w:val="28"/>
        </w:rPr>
      </w:pPr>
      <w:r>
        <w:rPr>
          <w:rStyle w:val="a3"/>
          <w:b w:val="0"/>
          <w:sz w:val="28"/>
          <w:szCs w:val="28"/>
        </w:rPr>
        <w:t>В случае</w:t>
      </w:r>
      <w:r w:rsidR="005F2E52" w:rsidRPr="009E67A4">
        <w:rPr>
          <w:rStyle w:val="a3"/>
          <w:b w:val="0"/>
          <w:sz w:val="28"/>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w:t>
      </w:r>
      <w:r w:rsidR="005F2E52">
        <w:rPr>
          <w:rStyle w:val="a3"/>
          <w:b w:val="0"/>
          <w:sz w:val="28"/>
          <w:szCs w:val="28"/>
        </w:rPr>
        <w:t xml:space="preserve"> </w:t>
      </w:r>
      <w:r w:rsidR="005F2E52" w:rsidRPr="009E67A4">
        <w:rPr>
          <w:rStyle w:val="a3"/>
          <w:b w:val="0"/>
          <w:sz w:val="28"/>
          <w:szCs w:val="28"/>
        </w:rPr>
        <w:t xml:space="preserve">рассмотрения заявок на участие в аукционе обязан направить заявителю три экземпляра подписанного проекта договора </w:t>
      </w:r>
      <w:r w:rsidR="00BB365B">
        <w:rPr>
          <w:rStyle w:val="a3"/>
          <w:b w:val="0"/>
          <w:sz w:val="28"/>
          <w:szCs w:val="28"/>
        </w:rPr>
        <w:t>купли-продажи</w:t>
      </w:r>
      <w:r w:rsidR="005F2E52">
        <w:rPr>
          <w:rStyle w:val="a3"/>
          <w:b w:val="0"/>
          <w:sz w:val="28"/>
          <w:szCs w:val="28"/>
        </w:rPr>
        <w:t xml:space="preserve"> земельного участка</w:t>
      </w:r>
      <w:r w:rsidR="005F2E52" w:rsidRPr="009E67A4">
        <w:rPr>
          <w:rStyle w:val="a3"/>
          <w:b w:val="0"/>
          <w:sz w:val="28"/>
          <w:szCs w:val="28"/>
        </w:rPr>
        <w:t xml:space="preserve">. При этом договор </w:t>
      </w:r>
      <w:r w:rsidR="00BB365B">
        <w:rPr>
          <w:rStyle w:val="a3"/>
          <w:b w:val="0"/>
          <w:sz w:val="28"/>
          <w:szCs w:val="28"/>
        </w:rPr>
        <w:t>купли-продажи</w:t>
      </w:r>
      <w:r w:rsidR="005F2E52" w:rsidRPr="009E67A4">
        <w:rPr>
          <w:rStyle w:val="a3"/>
          <w:b w:val="0"/>
          <w:sz w:val="28"/>
          <w:szCs w:val="28"/>
        </w:rPr>
        <w:t xml:space="preserve"> земельного участка заключается по начальной цене предмета аукциона.</w:t>
      </w:r>
    </w:p>
    <w:p w:rsidR="005F2E52" w:rsidRPr="009E67A4" w:rsidRDefault="005F2E52" w:rsidP="00AA0652">
      <w:pPr>
        <w:ind w:firstLine="567"/>
        <w:jc w:val="both"/>
        <w:rPr>
          <w:rStyle w:val="a3"/>
          <w:b w:val="0"/>
          <w:sz w:val="28"/>
          <w:szCs w:val="28"/>
        </w:rPr>
      </w:pPr>
      <w:r w:rsidRPr="009E67A4">
        <w:rPr>
          <w:rStyle w:val="a3"/>
          <w:b w:val="0"/>
          <w:sz w:val="28"/>
          <w:szCs w:val="28"/>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w:t>
      </w:r>
      <w:r w:rsidR="00BB365B">
        <w:rPr>
          <w:rStyle w:val="a3"/>
          <w:b w:val="0"/>
          <w:sz w:val="28"/>
          <w:szCs w:val="28"/>
        </w:rPr>
        <w:t>купли-продажи</w:t>
      </w:r>
      <w:r w:rsidRPr="009E67A4">
        <w:rPr>
          <w:rStyle w:val="a3"/>
          <w:b w:val="0"/>
          <w:sz w:val="28"/>
          <w:szCs w:val="28"/>
        </w:rPr>
        <w:t xml:space="preserve"> земельного </w:t>
      </w:r>
      <w:r w:rsidRPr="009E67A4">
        <w:rPr>
          <w:rStyle w:val="a3"/>
          <w:b w:val="0"/>
          <w:sz w:val="28"/>
          <w:szCs w:val="28"/>
        </w:rPr>
        <w:lastRenderedPageBreak/>
        <w:t xml:space="preserve">участка. При этом договор </w:t>
      </w:r>
      <w:r w:rsidR="00AA6D8E">
        <w:rPr>
          <w:rStyle w:val="a3"/>
          <w:b w:val="0"/>
          <w:sz w:val="28"/>
          <w:szCs w:val="28"/>
        </w:rPr>
        <w:t>купли-продажи</w:t>
      </w:r>
      <w:r w:rsidRPr="009E67A4">
        <w:rPr>
          <w:rStyle w:val="a3"/>
          <w:b w:val="0"/>
          <w:sz w:val="28"/>
          <w:szCs w:val="28"/>
        </w:rPr>
        <w:t xml:space="preserve"> земельного участка заключается по начальной цен</w:t>
      </w:r>
      <w:r>
        <w:rPr>
          <w:rStyle w:val="a3"/>
          <w:b w:val="0"/>
          <w:sz w:val="28"/>
          <w:szCs w:val="28"/>
        </w:rPr>
        <w:t>е предмета аукциона</w:t>
      </w:r>
      <w:r w:rsidRPr="009E67A4">
        <w:rPr>
          <w:rStyle w:val="a3"/>
          <w:b w:val="0"/>
          <w:sz w:val="28"/>
          <w:szCs w:val="28"/>
        </w:rPr>
        <w:t>.</w:t>
      </w:r>
    </w:p>
    <w:p w:rsidR="00870D74" w:rsidRPr="00E16E3B" w:rsidRDefault="00870D74" w:rsidP="00AA0652">
      <w:pPr>
        <w:ind w:firstLine="567"/>
        <w:jc w:val="both"/>
        <w:rPr>
          <w:sz w:val="16"/>
          <w:szCs w:val="16"/>
        </w:rPr>
      </w:pPr>
    </w:p>
    <w:p w:rsidR="005F2E52" w:rsidRDefault="005F2E52" w:rsidP="00AA0652">
      <w:pPr>
        <w:ind w:firstLine="567"/>
        <w:jc w:val="both"/>
        <w:rPr>
          <w:sz w:val="28"/>
          <w:szCs w:val="28"/>
        </w:rPr>
      </w:pPr>
      <w:r>
        <w:rPr>
          <w:sz w:val="28"/>
          <w:szCs w:val="28"/>
        </w:rPr>
        <w:t xml:space="preserve">Перед проведением аукциона производится регистрация заявителей, допущенных к участию в аукционе и присутствующих при проведении аукциона. </w:t>
      </w:r>
      <w:r w:rsidR="00870D74">
        <w:rPr>
          <w:sz w:val="28"/>
          <w:szCs w:val="28"/>
        </w:rPr>
        <w:t>Зарегистрированным у</w:t>
      </w:r>
      <w:r w:rsidRPr="0017017D">
        <w:rPr>
          <w:sz w:val="28"/>
          <w:szCs w:val="28"/>
        </w:rPr>
        <w:t>частникам аукциона в</w:t>
      </w:r>
      <w:r>
        <w:rPr>
          <w:sz w:val="28"/>
          <w:szCs w:val="28"/>
        </w:rPr>
        <w:t>ыдаются пронумерованные билеты.</w:t>
      </w:r>
    </w:p>
    <w:p w:rsidR="005F2E52" w:rsidRPr="00D25AA8" w:rsidRDefault="005F2E52" w:rsidP="00AA0652">
      <w:pPr>
        <w:ind w:firstLine="567"/>
        <w:jc w:val="both"/>
        <w:rPr>
          <w:sz w:val="28"/>
          <w:szCs w:val="28"/>
        </w:rPr>
      </w:pPr>
      <w:r>
        <w:rPr>
          <w:sz w:val="28"/>
          <w:szCs w:val="28"/>
        </w:rPr>
        <w:t>В случае</w:t>
      </w:r>
      <w:r w:rsidRPr="00D25AA8">
        <w:rPr>
          <w:sz w:val="28"/>
          <w:szCs w:val="28"/>
        </w:rPr>
        <w:t xml:space="preserve"> если в аукционе </w:t>
      </w:r>
      <w:r>
        <w:rPr>
          <w:sz w:val="28"/>
          <w:szCs w:val="28"/>
        </w:rPr>
        <w:t>принял участие</w:t>
      </w:r>
      <w:r w:rsidRPr="00D25AA8">
        <w:rPr>
          <w:sz w:val="28"/>
          <w:szCs w:val="28"/>
        </w:rPr>
        <w:t xml:space="preserve"> только один участник или </w:t>
      </w:r>
      <w:r>
        <w:rPr>
          <w:sz w:val="28"/>
          <w:szCs w:val="28"/>
        </w:rPr>
        <w:t>для участия в аукционе</w:t>
      </w:r>
      <w:r w:rsidRPr="00D25AA8">
        <w:rPr>
          <w:sz w:val="28"/>
          <w:szCs w:val="28"/>
        </w:rPr>
        <w:t xml:space="preserve"> не </w:t>
      </w:r>
      <w:r>
        <w:rPr>
          <w:sz w:val="28"/>
          <w:szCs w:val="28"/>
        </w:rPr>
        <w:t>зарегистрировался</w:t>
      </w:r>
      <w:r w:rsidRPr="00D25AA8">
        <w:rPr>
          <w:sz w:val="28"/>
          <w:szCs w:val="28"/>
        </w:rPr>
        <w:t xml:space="preserve"> ни один из участников аукциона</w:t>
      </w:r>
      <w:r>
        <w:rPr>
          <w:sz w:val="28"/>
          <w:szCs w:val="28"/>
        </w:rPr>
        <w:t>, аукцион признается несостоявшимся.</w:t>
      </w:r>
    </w:p>
    <w:p w:rsidR="005F2E52" w:rsidRDefault="005F2E52" w:rsidP="00AA0652">
      <w:pPr>
        <w:ind w:firstLine="567"/>
        <w:jc w:val="both"/>
        <w:rPr>
          <w:sz w:val="28"/>
          <w:szCs w:val="28"/>
        </w:rPr>
      </w:pPr>
      <w:r w:rsidRPr="0017017D">
        <w:rPr>
          <w:sz w:val="28"/>
          <w:szCs w:val="28"/>
        </w:rPr>
        <w:t xml:space="preserve">Аукцион ведет аукционист. Аукцион начинается с оглашения аукционистом наименования, основных характеристик предмета аукциона, </w:t>
      </w:r>
      <w:r w:rsidR="00E16E3B">
        <w:rPr>
          <w:sz w:val="28"/>
          <w:szCs w:val="28"/>
        </w:rPr>
        <w:t>начальной цены</w:t>
      </w:r>
      <w:r>
        <w:rPr>
          <w:sz w:val="28"/>
          <w:szCs w:val="28"/>
        </w:rPr>
        <w:t xml:space="preserve"> предмета аукциона</w:t>
      </w:r>
      <w:r w:rsidRPr="0017017D">
        <w:rPr>
          <w:sz w:val="28"/>
          <w:szCs w:val="28"/>
        </w:rPr>
        <w:t>, шага аукциона</w:t>
      </w:r>
      <w:r>
        <w:rPr>
          <w:sz w:val="28"/>
          <w:szCs w:val="28"/>
        </w:rPr>
        <w:t xml:space="preserve"> и порядка проведения аукциона.</w:t>
      </w:r>
    </w:p>
    <w:p w:rsidR="005F2E52" w:rsidRDefault="005F2E52" w:rsidP="00AA0652">
      <w:pPr>
        <w:ind w:firstLine="567"/>
        <w:jc w:val="both"/>
        <w:rPr>
          <w:sz w:val="28"/>
          <w:szCs w:val="28"/>
        </w:rPr>
      </w:pPr>
      <w:r>
        <w:rPr>
          <w:sz w:val="28"/>
          <w:szCs w:val="28"/>
        </w:rPr>
        <w:t>Аукцион начинается с объявления начальной цены предмета аукциона. Начальная цена предмета аукциона объявляется трижды. Участники аукциона, готовые приобрести предмет аукциона по цене, превышающей объявленную цену на «шаг аукциона», поднимают вверх свои билеты. Поднятие билета означает предложение участника аукциона о цене предмета аукциона, превышающей объявленную цену на «шаг аукциона». Аукционист называет номера участников аукциона, поднявших билеты.</w:t>
      </w:r>
    </w:p>
    <w:p w:rsidR="005F2E52" w:rsidRPr="00DF1727" w:rsidRDefault="005F2E52" w:rsidP="00AA0652">
      <w:pPr>
        <w:ind w:firstLine="567"/>
        <w:jc w:val="both"/>
        <w:rPr>
          <w:sz w:val="28"/>
          <w:szCs w:val="28"/>
        </w:rPr>
      </w:pPr>
      <w:r>
        <w:rPr>
          <w:sz w:val="28"/>
          <w:szCs w:val="28"/>
        </w:rPr>
        <w:t xml:space="preserve">В случае если </w:t>
      </w:r>
      <w:r w:rsidRPr="00DF1727">
        <w:rPr>
          <w:sz w:val="28"/>
          <w:szCs w:val="28"/>
        </w:rPr>
        <w:t xml:space="preserve">после троекратного объявления </w:t>
      </w:r>
      <w:r>
        <w:rPr>
          <w:sz w:val="28"/>
          <w:szCs w:val="28"/>
        </w:rPr>
        <w:t>начальной цены</w:t>
      </w:r>
      <w:r w:rsidRPr="00DF1727">
        <w:rPr>
          <w:sz w:val="28"/>
          <w:szCs w:val="28"/>
        </w:rPr>
        <w:t xml:space="preserve">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r>
        <w:rPr>
          <w:sz w:val="28"/>
          <w:szCs w:val="28"/>
        </w:rPr>
        <w:t>.</w:t>
      </w:r>
    </w:p>
    <w:p w:rsidR="005F2E52" w:rsidRDefault="005F2E52" w:rsidP="00AA0652">
      <w:pPr>
        <w:ind w:firstLine="567"/>
        <w:jc w:val="both"/>
        <w:rPr>
          <w:sz w:val="28"/>
          <w:szCs w:val="28"/>
        </w:rPr>
      </w:pPr>
      <w:r>
        <w:rPr>
          <w:sz w:val="28"/>
          <w:szCs w:val="28"/>
        </w:rPr>
        <w:t>В случае если после троекратного объявления начальной цены предмета аукциона билет поднял только один участник, он признается победителем аукциона.</w:t>
      </w:r>
    </w:p>
    <w:p w:rsidR="005F2E52" w:rsidRDefault="005F2E52" w:rsidP="00AA0652">
      <w:pPr>
        <w:ind w:firstLine="567"/>
        <w:jc w:val="both"/>
        <w:rPr>
          <w:sz w:val="28"/>
          <w:szCs w:val="28"/>
        </w:rPr>
      </w:pPr>
      <w:r>
        <w:rPr>
          <w:sz w:val="28"/>
          <w:szCs w:val="28"/>
        </w:rPr>
        <w:t>В случае если после троекратного объявления начальной цены предмета аукциона билеты подняли два и более участника аукциона, аукционист увеличивает цену предмета аукциона на «шаг аукциона» и троекратно объявляет её.</w:t>
      </w:r>
    </w:p>
    <w:p w:rsidR="005F2E52" w:rsidRDefault="005F2E52" w:rsidP="00AA0652">
      <w:pPr>
        <w:ind w:firstLine="567"/>
        <w:jc w:val="both"/>
        <w:rPr>
          <w:sz w:val="28"/>
          <w:szCs w:val="28"/>
        </w:rPr>
      </w:pPr>
      <w:r>
        <w:rPr>
          <w:sz w:val="28"/>
          <w:szCs w:val="28"/>
        </w:rPr>
        <w:t>Повышение цены предмета аукциона продолжается до тех пор, пока билет не будет поднят единственным участником аукциона.</w:t>
      </w:r>
    </w:p>
    <w:p w:rsidR="00766D03" w:rsidRDefault="005F2E52" w:rsidP="00AA0652">
      <w:pPr>
        <w:ind w:firstLine="567"/>
        <w:jc w:val="both"/>
        <w:rPr>
          <w:sz w:val="28"/>
          <w:szCs w:val="28"/>
        </w:rPr>
      </w:pPr>
      <w:r w:rsidRPr="00D25AA8">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5B4701" w:rsidRPr="005B4701" w:rsidRDefault="005B4701" w:rsidP="005B4701">
      <w:pPr>
        <w:ind w:firstLine="567"/>
        <w:jc w:val="both"/>
        <w:rPr>
          <w:sz w:val="28"/>
          <w:szCs w:val="28"/>
        </w:rPr>
      </w:pPr>
      <w:r>
        <w:rPr>
          <w:sz w:val="28"/>
          <w:szCs w:val="28"/>
        </w:rPr>
        <w:t>У</w:t>
      </w:r>
      <w:r w:rsidRPr="005B4701">
        <w:rPr>
          <w:sz w:val="28"/>
          <w:szCs w:val="28"/>
        </w:rPr>
        <w:t>частник</w:t>
      </w:r>
      <w:r>
        <w:rPr>
          <w:sz w:val="28"/>
          <w:szCs w:val="28"/>
        </w:rPr>
        <w:t>ом</w:t>
      </w:r>
      <w:r w:rsidRPr="005B4701">
        <w:rPr>
          <w:sz w:val="28"/>
          <w:szCs w:val="28"/>
        </w:rPr>
        <w:t xml:space="preserve"> аукциона, который сделал предпоследнее предложение о цене предмета аукциона</w:t>
      </w:r>
      <w:r>
        <w:rPr>
          <w:sz w:val="28"/>
          <w:szCs w:val="28"/>
        </w:rPr>
        <w:t>, в случае если таких лиц два и более, является лицо, которое ранее зарегистрировалось для участия в аукционе.</w:t>
      </w:r>
    </w:p>
    <w:sectPr w:rsidR="005B4701" w:rsidRPr="005B4701" w:rsidSect="00D9350E">
      <w:footerReference w:type="even" r:id="rId11"/>
      <w:footerReference w:type="default" r:id="rId12"/>
      <w:pgSz w:w="11906" w:h="16838"/>
      <w:pgMar w:top="1134" w:right="567" w:bottom="1134" w:left="1701" w:header="567" w:footer="14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A8C" w:rsidRDefault="00F41A8C">
      <w:r>
        <w:separator/>
      </w:r>
    </w:p>
  </w:endnote>
  <w:endnote w:type="continuationSeparator" w:id="0">
    <w:p w:rsidR="00F41A8C" w:rsidRDefault="00F4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8C" w:rsidRDefault="00F41A8C" w:rsidP="000506B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F41A8C" w:rsidRDefault="00F41A8C" w:rsidP="000506BD">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8C" w:rsidRDefault="00F41A8C" w:rsidP="000506B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A8C" w:rsidRDefault="00F41A8C">
      <w:r>
        <w:separator/>
      </w:r>
    </w:p>
  </w:footnote>
  <w:footnote w:type="continuationSeparator" w:id="0">
    <w:p w:rsidR="00F41A8C" w:rsidRDefault="00F41A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2F6AE9"/>
    <w:multiLevelType w:val="hybridMultilevel"/>
    <w:tmpl w:val="A8E84B4A"/>
    <w:lvl w:ilvl="0" w:tplc="8D767040">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34125472"/>
    <w:multiLevelType w:val="hybridMultilevel"/>
    <w:tmpl w:val="D2769CDE"/>
    <w:lvl w:ilvl="0" w:tplc="54D49CFE">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391"/>
        </w:tabs>
        <w:ind w:left="1391" w:hanging="360"/>
      </w:pPr>
      <w:rPr>
        <w:rFonts w:ascii="Courier New" w:hAnsi="Courier New" w:cs="Courier New" w:hint="default"/>
      </w:rPr>
    </w:lvl>
    <w:lvl w:ilvl="2" w:tplc="04190005" w:tentative="1">
      <w:start w:val="1"/>
      <w:numFmt w:val="bullet"/>
      <w:lvlText w:val=""/>
      <w:lvlJc w:val="left"/>
      <w:pPr>
        <w:tabs>
          <w:tab w:val="num" w:pos="2111"/>
        </w:tabs>
        <w:ind w:left="2111" w:hanging="360"/>
      </w:pPr>
      <w:rPr>
        <w:rFonts w:ascii="Wingdings" w:hAnsi="Wingdings" w:hint="default"/>
      </w:rPr>
    </w:lvl>
    <w:lvl w:ilvl="3" w:tplc="04190001" w:tentative="1">
      <w:start w:val="1"/>
      <w:numFmt w:val="bullet"/>
      <w:lvlText w:val=""/>
      <w:lvlJc w:val="left"/>
      <w:pPr>
        <w:tabs>
          <w:tab w:val="num" w:pos="2831"/>
        </w:tabs>
        <w:ind w:left="2831" w:hanging="360"/>
      </w:pPr>
      <w:rPr>
        <w:rFonts w:ascii="Symbol" w:hAnsi="Symbol" w:hint="default"/>
      </w:rPr>
    </w:lvl>
    <w:lvl w:ilvl="4" w:tplc="04190003" w:tentative="1">
      <w:start w:val="1"/>
      <w:numFmt w:val="bullet"/>
      <w:lvlText w:val="o"/>
      <w:lvlJc w:val="left"/>
      <w:pPr>
        <w:tabs>
          <w:tab w:val="num" w:pos="3551"/>
        </w:tabs>
        <w:ind w:left="3551" w:hanging="360"/>
      </w:pPr>
      <w:rPr>
        <w:rFonts w:ascii="Courier New" w:hAnsi="Courier New" w:cs="Courier New" w:hint="default"/>
      </w:rPr>
    </w:lvl>
    <w:lvl w:ilvl="5" w:tplc="04190005" w:tentative="1">
      <w:start w:val="1"/>
      <w:numFmt w:val="bullet"/>
      <w:lvlText w:val=""/>
      <w:lvlJc w:val="left"/>
      <w:pPr>
        <w:tabs>
          <w:tab w:val="num" w:pos="4271"/>
        </w:tabs>
        <w:ind w:left="4271" w:hanging="360"/>
      </w:pPr>
      <w:rPr>
        <w:rFonts w:ascii="Wingdings" w:hAnsi="Wingdings" w:hint="default"/>
      </w:rPr>
    </w:lvl>
    <w:lvl w:ilvl="6" w:tplc="04190001" w:tentative="1">
      <w:start w:val="1"/>
      <w:numFmt w:val="bullet"/>
      <w:lvlText w:val=""/>
      <w:lvlJc w:val="left"/>
      <w:pPr>
        <w:tabs>
          <w:tab w:val="num" w:pos="4991"/>
        </w:tabs>
        <w:ind w:left="4991" w:hanging="360"/>
      </w:pPr>
      <w:rPr>
        <w:rFonts w:ascii="Symbol" w:hAnsi="Symbol" w:hint="default"/>
      </w:rPr>
    </w:lvl>
    <w:lvl w:ilvl="7" w:tplc="04190003" w:tentative="1">
      <w:start w:val="1"/>
      <w:numFmt w:val="bullet"/>
      <w:lvlText w:val="o"/>
      <w:lvlJc w:val="left"/>
      <w:pPr>
        <w:tabs>
          <w:tab w:val="num" w:pos="5711"/>
        </w:tabs>
        <w:ind w:left="5711" w:hanging="360"/>
      </w:pPr>
      <w:rPr>
        <w:rFonts w:ascii="Courier New" w:hAnsi="Courier New" w:cs="Courier New" w:hint="default"/>
      </w:rPr>
    </w:lvl>
    <w:lvl w:ilvl="8" w:tplc="04190005" w:tentative="1">
      <w:start w:val="1"/>
      <w:numFmt w:val="bullet"/>
      <w:lvlText w:val=""/>
      <w:lvlJc w:val="left"/>
      <w:pPr>
        <w:tabs>
          <w:tab w:val="num" w:pos="6431"/>
        </w:tabs>
        <w:ind w:left="6431" w:hanging="360"/>
      </w:pPr>
      <w:rPr>
        <w:rFonts w:ascii="Wingdings" w:hAnsi="Wingdings" w:hint="default"/>
      </w:rPr>
    </w:lvl>
  </w:abstractNum>
  <w:abstractNum w:abstractNumId="2">
    <w:nsid w:val="381E136A"/>
    <w:multiLevelType w:val="hybridMultilevel"/>
    <w:tmpl w:val="EF80BE60"/>
    <w:lvl w:ilvl="0" w:tplc="B4746F7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5F04A4D"/>
    <w:multiLevelType w:val="hybridMultilevel"/>
    <w:tmpl w:val="5A54DA2E"/>
    <w:lvl w:ilvl="0" w:tplc="0419000F">
      <w:start w:val="1"/>
      <w:numFmt w:val="decimal"/>
      <w:lvlText w:val="%1."/>
      <w:lvlJc w:val="left"/>
      <w:pPr>
        <w:tabs>
          <w:tab w:val="num" w:pos="1956"/>
        </w:tabs>
        <w:ind w:left="1956" w:hanging="360"/>
      </w:pPr>
    </w:lvl>
    <w:lvl w:ilvl="1" w:tplc="04190019">
      <w:start w:val="1"/>
      <w:numFmt w:val="lowerLetter"/>
      <w:lvlText w:val="%2."/>
      <w:lvlJc w:val="left"/>
      <w:pPr>
        <w:tabs>
          <w:tab w:val="num" w:pos="2676"/>
        </w:tabs>
        <w:ind w:left="2676" w:hanging="360"/>
      </w:pPr>
    </w:lvl>
    <w:lvl w:ilvl="2" w:tplc="0419001B" w:tentative="1">
      <w:start w:val="1"/>
      <w:numFmt w:val="lowerRoman"/>
      <w:lvlText w:val="%3."/>
      <w:lvlJc w:val="right"/>
      <w:pPr>
        <w:tabs>
          <w:tab w:val="num" w:pos="3396"/>
        </w:tabs>
        <w:ind w:left="3396" w:hanging="180"/>
      </w:pPr>
    </w:lvl>
    <w:lvl w:ilvl="3" w:tplc="0419000F" w:tentative="1">
      <w:start w:val="1"/>
      <w:numFmt w:val="decimal"/>
      <w:lvlText w:val="%4."/>
      <w:lvlJc w:val="left"/>
      <w:pPr>
        <w:tabs>
          <w:tab w:val="num" w:pos="4116"/>
        </w:tabs>
        <w:ind w:left="4116" w:hanging="360"/>
      </w:pPr>
    </w:lvl>
    <w:lvl w:ilvl="4" w:tplc="04190019" w:tentative="1">
      <w:start w:val="1"/>
      <w:numFmt w:val="lowerLetter"/>
      <w:lvlText w:val="%5."/>
      <w:lvlJc w:val="left"/>
      <w:pPr>
        <w:tabs>
          <w:tab w:val="num" w:pos="4836"/>
        </w:tabs>
        <w:ind w:left="4836" w:hanging="360"/>
      </w:pPr>
    </w:lvl>
    <w:lvl w:ilvl="5" w:tplc="0419001B" w:tentative="1">
      <w:start w:val="1"/>
      <w:numFmt w:val="lowerRoman"/>
      <w:lvlText w:val="%6."/>
      <w:lvlJc w:val="right"/>
      <w:pPr>
        <w:tabs>
          <w:tab w:val="num" w:pos="5556"/>
        </w:tabs>
        <w:ind w:left="5556" w:hanging="180"/>
      </w:pPr>
    </w:lvl>
    <w:lvl w:ilvl="6" w:tplc="0419000F" w:tentative="1">
      <w:start w:val="1"/>
      <w:numFmt w:val="decimal"/>
      <w:lvlText w:val="%7."/>
      <w:lvlJc w:val="left"/>
      <w:pPr>
        <w:tabs>
          <w:tab w:val="num" w:pos="6276"/>
        </w:tabs>
        <w:ind w:left="6276" w:hanging="360"/>
      </w:pPr>
    </w:lvl>
    <w:lvl w:ilvl="7" w:tplc="04190019" w:tentative="1">
      <w:start w:val="1"/>
      <w:numFmt w:val="lowerLetter"/>
      <w:lvlText w:val="%8."/>
      <w:lvlJc w:val="left"/>
      <w:pPr>
        <w:tabs>
          <w:tab w:val="num" w:pos="6996"/>
        </w:tabs>
        <w:ind w:left="6996" w:hanging="360"/>
      </w:pPr>
    </w:lvl>
    <w:lvl w:ilvl="8" w:tplc="0419001B" w:tentative="1">
      <w:start w:val="1"/>
      <w:numFmt w:val="lowerRoman"/>
      <w:lvlText w:val="%9."/>
      <w:lvlJc w:val="right"/>
      <w:pPr>
        <w:tabs>
          <w:tab w:val="num" w:pos="7716"/>
        </w:tabs>
        <w:ind w:left="7716" w:hanging="180"/>
      </w:pPr>
    </w:lvl>
  </w:abstractNum>
  <w:abstractNum w:abstractNumId="4">
    <w:nsid w:val="508A0BCB"/>
    <w:multiLevelType w:val="hybridMultilevel"/>
    <w:tmpl w:val="347A8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BD23854"/>
    <w:multiLevelType w:val="hybridMultilevel"/>
    <w:tmpl w:val="6CA0BCE0"/>
    <w:lvl w:ilvl="0" w:tplc="0419000F">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6F97489"/>
    <w:multiLevelType w:val="hybridMultilevel"/>
    <w:tmpl w:val="AC6C1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8175BEE"/>
    <w:multiLevelType w:val="hybridMultilevel"/>
    <w:tmpl w:val="D51051B8"/>
    <w:lvl w:ilvl="0" w:tplc="B82CFC8A">
      <w:start w:val="1"/>
      <w:numFmt w:val="decimal"/>
      <w:lvlText w:val="%1."/>
      <w:lvlJc w:val="left"/>
      <w:pPr>
        <w:tabs>
          <w:tab w:val="num" w:pos="1785"/>
        </w:tabs>
        <w:ind w:left="1785" w:hanging="10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7CBF745C"/>
    <w:multiLevelType w:val="hybridMultilevel"/>
    <w:tmpl w:val="C24A3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3"/>
  </w:num>
  <w:num w:numId="5">
    <w:abstractNumId w:val="5"/>
  </w:num>
  <w:num w:numId="6">
    <w:abstractNumId w:val="9"/>
  </w:num>
  <w:num w:numId="7">
    <w:abstractNumId w:val="7"/>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74F3"/>
    <w:rsid w:val="00005D25"/>
    <w:rsid w:val="000112A9"/>
    <w:rsid w:val="000142E0"/>
    <w:rsid w:val="00016E08"/>
    <w:rsid w:val="00021F2F"/>
    <w:rsid w:val="00023527"/>
    <w:rsid w:val="00026195"/>
    <w:rsid w:val="0002762A"/>
    <w:rsid w:val="00034B87"/>
    <w:rsid w:val="00040674"/>
    <w:rsid w:val="000477D4"/>
    <w:rsid w:val="00047CA4"/>
    <w:rsid w:val="000506BD"/>
    <w:rsid w:val="00052439"/>
    <w:rsid w:val="00056193"/>
    <w:rsid w:val="00064050"/>
    <w:rsid w:val="0007023B"/>
    <w:rsid w:val="00071120"/>
    <w:rsid w:val="00077F00"/>
    <w:rsid w:val="000812D0"/>
    <w:rsid w:val="0008248A"/>
    <w:rsid w:val="000829F0"/>
    <w:rsid w:val="000845C0"/>
    <w:rsid w:val="00091FF4"/>
    <w:rsid w:val="00092D8D"/>
    <w:rsid w:val="00096EC2"/>
    <w:rsid w:val="00097641"/>
    <w:rsid w:val="000A5977"/>
    <w:rsid w:val="000C4101"/>
    <w:rsid w:val="000D20A4"/>
    <w:rsid w:val="000D4F89"/>
    <w:rsid w:val="000E05F3"/>
    <w:rsid w:val="000E1513"/>
    <w:rsid w:val="00107815"/>
    <w:rsid w:val="001120CF"/>
    <w:rsid w:val="00115A86"/>
    <w:rsid w:val="00116090"/>
    <w:rsid w:val="0012727B"/>
    <w:rsid w:val="00127818"/>
    <w:rsid w:val="001341B1"/>
    <w:rsid w:val="001370D3"/>
    <w:rsid w:val="0014175B"/>
    <w:rsid w:val="001429DA"/>
    <w:rsid w:val="00147E61"/>
    <w:rsid w:val="001501F3"/>
    <w:rsid w:val="00150871"/>
    <w:rsid w:val="00150E69"/>
    <w:rsid w:val="00153360"/>
    <w:rsid w:val="00155C6C"/>
    <w:rsid w:val="0017017D"/>
    <w:rsid w:val="001851B4"/>
    <w:rsid w:val="00187FCF"/>
    <w:rsid w:val="00190DB3"/>
    <w:rsid w:val="00192C73"/>
    <w:rsid w:val="00196B09"/>
    <w:rsid w:val="001A6899"/>
    <w:rsid w:val="001B1BE3"/>
    <w:rsid w:val="001B611A"/>
    <w:rsid w:val="001C1EF9"/>
    <w:rsid w:val="001C4979"/>
    <w:rsid w:val="001C6745"/>
    <w:rsid w:val="001D34DA"/>
    <w:rsid w:val="001E1C09"/>
    <w:rsid w:val="001E1D4A"/>
    <w:rsid w:val="001E2C20"/>
    <w:rsid w:val="001E4551"/>
    <w:rsid w:val="001E7566"/>
    <w:rsid w:val="001F6386"/>
    <w:rsid w:val="00201820"/>
    <w:rsid w:val="00207C85"/>
    <w:rsid w:val="00210CC2"/>
    <w:rsid w:val="002223BE"/>
    <w:rsid w:val="002265F2"/>
    <w:rsid w:val="00227E87"/>
    <w:rsid w:val="002364D4"/>
    <w:rsid w:val="002416FF"/>
    <w:rsid w:val="00241BD9"/>
    <w:rsid w:val="00250310"/>
    <w:rsid w:val="0025574F"/>
    <w:rsid w:val="00261EA8"/>
    <w:rsid w:val="00266322"/>
    <w:rsid w:val="00271A75"/>
    <w:rsid w:val="00281928"/>
    <w:rsid w:val="00284FA7"/>
    <w:rsid w:val="0028797F"/>
    <w:rsid w:val="00293336"/>
    <w:rsid w:val="00293DC1"/>
    <w:rsid w:val="00294CC4"/>
    <w:rsid w:val="00296F38"/>
    <w:rsid w:val="002978D0"/>
    <w:rsid w:val="002A1D79"/>
    <w:rsid w:val="002A497A"/>
    <w:rsid w:val="002A5216"/>
    <w:rsid w:val="002B189B"/>
    <w:rsid w:val="002B35F4"/>
    <w:rsid w:val="002B3D18"/>
    <w:rsid w:val="002B5ACD"/>
    <w:rsid w:val="002C0BED"/>
    <w:rsid w:val="002C3FCB"/>
    <w:rsid w:val="002C51EF"/>
    <w:rsid w:val="002D42ED"/>
    <w:rsid w:val="002E1512"/>
    <w:rsid w:val="002E4702"/>
    <w:rsid w:val="002E54BD"/>
    <w:rsid w:val="002F073E"/>
    <w:rsid w:val="002F4F25"/>
    <w:rsid w:val="00311686"/>
    <w:rsid w:val="00311B49"/>
    <w:rsid w:val="003128AF"/>
    <w:rsid w:val="00314196"/>
    <w:rsid w:val="003171A4"/>
    <w:rsid w:val="00317686"/>
    <w:rsid w:val="0032229E"/>
    <w:rsid w:val="00323E75"/>
    <w:rsid w:val="0032466D"/>
    <w:rsid w:val="00333CD3"/>
    <w:rsid w:val="0033654C"/>
    <w:rsid w:val="00336DC9"/>
    <w:rsid w:val="00341D6F"/>
    <w:rsid w:val="003426AC"/>
    <w:rsid w:val="00345372"/>
    <w:rsid w:val="00345F0C"/>
    <w:rsid w:val="0034751D"/>
    <w:rsid w:val="003516E7"/>
    <w:rsid w:val="00351B61"/>
    <w:rsid w:val="00351CA4"/>
    <w:rsid w:val="0035200D"/>
    <w:rsid w:val="00353B77"/>
    <w:rsid w:val="0035603E"/>
    <w:rsid w:val="00361EC5"/>
    <w:rsid w:val="00370793"/>
    <w:rsid w:val="00382D94"/>
    <w:rsid w:val="0038650C"/>
    <w:rsid w:val="00393FF8"/>
    <w:rsid w:val="0039646D"/>
    <w:rsid w:val="003A3C02"/>
    <w:rsid w:val="003B05EE"/>
    <w:rsid w:val="003B167A"/>
    <w:rsid w:val="003B1753"/>
    <w:rsid w:val="003B37DC"/>
    <w:rsid w:val="003B7B1D"/>
    <w:rsid w:val="003C0623"/>
    <w:rsid w:val="003C6A05"/>
    <w:rsid w:val="003D4247"/>
    <w:rsid w:val="003E699D"/>
    <w:rsid w:val="003F2796"/>
    <w:rsid w:val="003F3C0C"/>
    <w:rsid w:val="00402C23"/>
    <w:rsid w:val="00404CC8"/>
    <w:rsid w:val="00405629"/>
    <w:rsid w:val="004106D9"/>
    <w:rsid w:val="0041321E"/>
    <w:rsid w:val="004147F2"/>
    <w:rsid w:val="00414A18"/>
    <w:rsid w:val="00415F38"/>
    <w:rsid w:val="00423519"/>
    <w:rsid w:val="004238B5"/>
    <w:rsid w:val="0042654A"/>
    <w:rsid w:val="00426A96"/>
    <w:rsid w:val="00427CF7"/>
    <w:rsid w:val="00433021"/>
    <w:rsid w:val="00442A3A"/>
    <w:rsid w:val="0044672E"/>
    <w:rsid w:val="00452CCC"/>
    <w:rsid w:val="0045331F"/>
    <w:rsid w:val="0046093E"/>
    <w:rsid w:val="0046611A"/>
    <w:rsid w:val="00467DC5"/>
    <w:rsid w:val="004779D9"/>
    <w:rsid w:val="0048666F"/>
    <w:rsid w:val="0048708D"/>
    <w:rsid w:val="0048709F"/>
    <w:rsid w:val="0049045E"/>
    <w:rsid w:val="004953DA"/>
    <w:rsid w:val="00496710"/>
    <w:rsid w:val="004979E3"/>
    <w:rsid w:val="004A3601"/>
    <w:rsid w:val="004A494F"/>
    <w:rsid w:val="004A4EDC"/>
    <w:rsid w:val="004A50B3"/>
    <w:rsid w:val="004B0AEF"/>
    <w:rsid w:val="004B0D65"/>
    <w:rsid w:val="004B3A97"/>
    <w:rsid w:val="004B5943"/>
    <w:rsid w:val="004B642F"/>
    <w:rsid w:val="004C096B"/>
    <w:rsid w:val="004C5E5D"/>
    <w:rsid w:val="004C6A77"/>
    <w:rsid w:val="004D16EC"/>
    <w:rsid w:val="004D3ED7"/>
    <w:rsid w:val="004D749F"/>
    <w:rsid w:val="004E6623"/>
    <w:rsid w:val="004E7198"/>
    <w:rsid w:val="005022F8"/>
    <w:rsid w:val="00515140"/>
    <w:rsid w:val="005220CA"/>
    <w:rsid w:val="0052248D"/>
    <w:rsid w:val="00530CE4"/>
    <w:rsid w:val="00535D81"/>
    <w:rsid w:val="00540A54"/>
    <w:rsid w:val="00544C58"/>
    <w:rsid w:val="0054511F"/>
    <w:rsid w:val="005517E2"/>
    <w:rsid w:val="005548D2"/>
    <w:rsid w:val="00563D55"/>
    <w:rsid w:val="00570F1F"/>
    <w:rsid w:val="005710CE"/>
    <w:rsid w:val="00574E19"/>
    <w:rsid w:val="00575C5D"/>
    <w:rsid w:val="005835CF"/>
    <w:rsid w:val="00586402"/>
    <w:rsid w:val="00591A5F"/>
    <w:rsid w:val="00593EA4"/>
    <w:rsid w:val="00594265"/>
    <w:rsid w:val="005A1CCA"/>
    <w:rsid w:val="005A7F61"/>
    <w:rsid w:val="005B1A9F"/>
    <w:rsid w:val="005B4701"/>
    <w:rsid w:val="005B484D"/>
    <w:rsid w:val="005B50D7"/>
    <w:rsid w:val="005B5AA0"/>
    <w:rsid w:val="005C2BDC"/>
    <w:rsid w:val="005D32FC"/>
    <w:rsid w:val="005D52CF"/>
    <w:rsid w:val="005D7538"/>
    <w:rsid w:val="005E0EFD"/>
    <w:rsid w:val="005E21B0"/>
    <w:rsid w:val="005E577D"/>
    <w:rsid w:val="005E6466"/>
    <w:rsid w:val="005F2E52"/>
    <w:rsid w:val="005F5DA9"/>
    <w:rsid w:val="0060034E"/>
    <w:rsid w:val="006009B7"/>
    <w:rsid w:val="00605723"/>
    <w:rsid w:val="00606519"/>
    <w:rsid w:val="00612591"/>
    <w:rsid w:val="006174F3"/>
    <w:rsid w:val="00620B81"/>
    <w:rsid w:val="00624999"/>
    <w:rsid w:val="006261EB"/>
    <w:rsid w:val="00633867"/>
    <w:rsid w:val="0063783E"/>
    <w:rsid w:val="00637AC2"/>
    <w:rsid w:val="00637C06"/>
    <w:rsid w:val="006401E8"/>
    <w:rsid w:val="006476C6"/>
    <w:rsid w:val="00647961"/>
    <w:rsid w:val="00650FFF"/>
    <w:rsid w:val="00656823"/>
    <w:rsid w:val="0067042A"/>
    <w:rsid w:val="00670DDC"/>
    <w:rsid w:val="0068373F"/>
    <w:rsid w:val="00691BE1"/>
    <w:rsid w:val="0069247B"/>
    <w:rsid w:val="006A1230"/>
    <w:rsid w:val="006A430C"/>
    <w:rsid w:val="006A5196"/>
    <w:rsid w:val="006B1D94"/>
    <w:rsid w:val="006B3202"/>
    <w:rsid w:val="006B6515"/>
    <w:rsid w:val="006C4016"/>
    <w:rsid w:val="006C5416"/>
    <w:rsid w:val="006C662B"/>
    <w:rsid w:val="006D2660"/>
    <w:rsid w:val="006D5ED7"/>
    <w:rsid w:val="006E5589"/>
    <w:rsid w:val="006E7AB1"/>
    <w:rsid w:val="006E7DF9"/>
    <w:rsid w:val="006E7ED6"/>
    <w:rsid w:val="006F07B2"/>
    <w:rsid w:val="006F0CD5"/>
    <w:rsid w:val="006F461C"/>
    <w:rsid w:val="006F4B47"/>
    <w:rsid w:val="0070362E"/>
    <w:rsid w:val="00710D7A"/>
    <w:rsid w:val="0071107E"/>
    <w:rsid w:val="007132C1"/>
    <w:rsid w:val="00716CC1"/>
    <w:rsid w:val="0073308D"/>
    <w:rsid w:val="00735EB0"/>
    <w:rsid w:val="00742E61"/>
    <w:rsid w:val="00744DE6"/>
    <w:rsid w:val="00746458"/>
    <w:rsid w:val="0075272E"/>
    <w:rsid w:val="007565BD"/>
    <w:rsid w:val="00766D03"/>
    <w:rsid w:val="007737E4"/>
    <w:rsid w:val="007755D4"/>
    <w:rsid w:val="007761E2"/>
    <w:rsid w:val="00780544"/>
    <w:rsid w:val="00781869"/>
    <w:rsid w:val="00782641"/>
    <w:rsid w:val="007832F0"/>
    <w:rsid w:val="007865EF"/>
    <w:rsid w:val="0078747F"/>
    <w:rsid w:val="007932D2"/>
    <w:rsid w:val="00793679"/>
    <w:rsid w:val="007A2653"/>
    <w:rsid w:val="007B46A6"/>
    <w:rsid w:val="007B6EE8"/>
    <w:rsid w:val="007D13A0"/>
    <w:rsid w:val="007D1768"/>
    <w:rsid w:val="007D24A4"/>
    <w:rsid w:val="007D2EF8"/>
    <w:rsid w:val="007E489B"/>
    <w:rsid w:val="007E6A7B"/>
    <w:rsid w:val="007F5E6C"/>
    <w:rsid w:val="007F7072"/>
    <w:rsid w:val="0080451A"/>
    <w:rsid w:val="00811235"/>
    <w:rsid w:val="008128C5"/>
    <w:rsid w:val="00812B88"/>
    <w:rsid w:val="0081419B"/>
    <w:rsid w:val="00815657"/>
    <w:rsid w:val="00820288"/>
    <w:rsid w:val="00823611"/>
    <w:rsid w:val="008236DF"/>
    <w:rsid w:val="00827588"/>
    <w:rsid w:val="00832EBA"/>
    <w:rsid w:val="00835B79"/>
    <w:rsid w:val="00844022"/>
    <w:rsid w:val="008449ED"/>
    <w:rsid w:val="00845E05"/>
    <w:rsid w:val="0084640A"/>
    <w:rsid w:val="00850FA3"/>
    <w:rsid w:val="0085250A"/>
    <w:rsid w:val="008552C1"/>
    <w:rsid w:val="00860547"/>
    <w:rsid w:val="00861977"/>
    <w:rsid w:val="008670BA"/>
    <w:rsid w:val="00867525"/>
    <w:rsid w:val="00870D74"/>
    <w:rsid w:val="00872367"/>
    <w:rsid w:val="00874098"/>
    <w:rsid w:val="00877CF5"/>
    <w:rsid w:val="0088136C"/>
    <w:rsid w:val="0089081F"/>
    <w:rsid w:val="00893339"/>
    <w:rsid w:val="00893841"/>
    <w:rsid w:val="00896D6A"/>
    <w:rsid w:val="008A0517"/>
    <w:rsid w:val="008A1FF1"/>
    <w:rsid w:val="008A3EF3"/>
    <w:rsid w:val="008A4AC9"/>
    <w:rsid w:val="008A77DE"/>
    <w:rsid w:val="008B0EA9"/>
    <w:rsid w:val="008B101C"/>
    <w:rsid w:val="008B64F3"/>
    <w:rsid w:val="008C00F1"/>
    <w:rsid w:val="008D23AC"/>
    <w:rsid w:val="008D725E"/>
    <w:rsid w:val="008E2D09"/>
    <w:rsid w:val="008E792E"/>
    <w:rsid w:val="008F17F2"/>
    <w:rsid w:val="008F797E"/>
    <w:rsid w:val="00900181"/>
    <w:rsid w:val="00900208"/>
    <w:rsid w:val="00903E3E"/>
    <w:rsid w:val="00904DDB"/>
    <w:rsid w:val="00912ECE"/>
    <w:rsid w:val="00914DB7"/>
    <w:rsid w:val="009207B4"/>
    <w:rsid w:val="00923D18"/>
    <w:rsid w:val="00925AC6"/>
    <w:rsid w:val="00934D50"/>
    <w:rsid w:val="009360E1"/>
    <w:rsid w:val="00936D40"/>
    <w:rsid w:val="00942228"/>
    <w:rsid w:val="0094332C"/>
    <w:rsid w:val="00950584"/>
    <w:rsid w:val="0095394F"/>
    <w:rsid w:val="00955E53"/>
    <w:rsid w:val="00963B44"/>
    <w:rsid w:val="00967411"/>
    <w:rsid w:val="00971873"/>
    <w:rsid w:val="00972634"/>
    <w:rsid w:val="009751F0"/>
    <w:rsid w:val="00981FF3"/>
    <w:rsid w:val="00985613"/>
    <w:rsid w:val="00985FF7"/>
    <w:rsid w:val="00986B74"/>
    <w:rsid w:val="009928FE"/>
    <w:rsid w:val="009942BD"/>
    <w:rsid w:val="009A27FD"/>
    <w:rsid w:val="009A4942"/>
    <w:rsid w:val="009A52D4"/>
    <w:rsid w:val="009B59A7"/>
    <w:rsid w:val="009C03E2"/>
    <w:rsid w:val="009C205C"/>
    <w:rsid w:val="009C2D53"/>
    <w:rsid w:val="009E37A6"/>
    <w:rsid w:val="009E67A4"/>
    <w:rsid w:val="009E6E31"/>
    <w:rsid w:val="00A01D1E"/>
    <w:rsid w:val="00A129E4"/>
    <w:rsid w:val="00A13FE0"/>
    <w:rsid w:val="00A15E3C"/>
    <w:rsid w:val="00A35FAF"/>
    <w:rsid w:val="00A45528"/>
    <w:rsid w:val="00A50E9C"/>
    <w:rsid w:val="00A52B39"/>
    <w:rsid w:val="00A6408C"/>
    <w:rsid w:val="00A658C4"/>
    <w:rsid w:val="00A65BB8"/>
    <w:rsid w:val="00A67AEC"/>
    <w:rsid w:val="00A8051B"/>
    <w:rsid w:val="00A84994"/>
    <w:rsid w:val="00A94079"/>
    <w:rsid w:val="00A94AE2"/>
    <w:rsid w:val="00AA0652"/>
    <w:rsid w:val="00AA1BAB"/>
    <w:rsid w:val="00AA4AF5"/>
    <w:rsid w:val="00AA585F"/>
    <w:rsid w:val="00AA6D8E"/>
    <w:rsid w:val="00AB3CDD"/>
    <w:rsid w:val="00AB5085"/>
    <w:rsid w:val="00AC125A"/>
    <w:rsid w:val="00AC1AEC"/>
    <w:rsid w:val="00AD6EC6"/>
    <w:rsid w:val="00AD76A8"/>
    <w:rsid w:val="00AE20E2"/>
    <w:rsid w:val="00AE2584"/>
    <w:rsid w:val="00AE2A62"/>
    <w:rsid w:val="00AE479A"/>
    <w:rsid w:val="00AE51DA"/>
    <w:rsid w:val="00AE5385"/>
    <w:rsid w:val="00AF0F0B"/>
    <w:rsid w:val="00AF197C"/>
    <w:rsid w:val="00AF3644"/>
    <w:rsid w:val="00AF6179"/>
    <w:rsid w:val="00B01B9D"/>
    <w:rsid w:val="00B15F15"/>
    <w:rsid w:val="00B25640"/>
    <w:rsid w:val="00B321FA"/>
    <w:rsid w:val="00B47E1B"/>
    <w:rsid w:val="00B531AB"/>
    <w:rsid w:val="00B56FF7"/>
    <w:rsid w:val="00B63567"/>
    <w:rsid w:val="00B66E40"/>
    <w:rsid w:val="00B671EA"/>
    <w:rsid w:val="00B70948"/>
    <w:rsid w:val="00B72D82"/>
    <w:rsid w:val="00B82F62"/>
    <w:rsid w:val="00B94280"/>
    <w:rsid w:val="00BA039E"/>
    <w:rsid w:val="00BA596A"/>
    <w:rsid w:val="00BB1A83"/>
    <w:rsid w:val="00BB28CB"/>
    <w:rsid w:val="00BB365B"/>
    <w:rsid w:val="00BB450B"/>
    <w:rsid w:val="00BC1A23"/>
    <w:rsid w:val="00BC6102"/>
    <w:rsid w:val="00BC7979"/>
    <w:rsid w:val="00BD2258"/>
    <w:rsid w:val="00BE3D7D"/>
    <w:rsid w:val="00BE527B"/>
    <w:rsid w:val="00BF2AD8"/>
    <w:rsid w:val="00C02E45"/>
    <w:rsid w:val="00C07963"/>
    <w:rsid w:val="00C12B29"/>
    <w:rsid w:val="00C2311C"/>
    <w:rsid w:val="00C233A1"/>
    <w:rsid w:val="00C2747B"/>
    <w:rsid w:val="00C33F39"/>
    <w:rsid w:val="00C36698"/>
    <w:rsid w:val="00C372BC"/>
    <w:rsid w:val="00C4195F"/>
    <w:rsid w:val="00C465B5"/>
    <w:rsid w:val="00C51AD3"/>
    <w:rsid w:val="00C552B1"/>
    <w:rsid w:val="00C552B8"/>
    <w:rsid w:val="00C620AC"/>
    <w:rsid w:val="00C62505"/>
    <w:rsid w:val="00C813BE"/>
    <w:rsid w:val="00C834C3"/>
    <w:rsid w:val="00C85914"/>
    <w:rsid w:val="00C8639F"/>
    <w:rsid w:val="00C8734A"/>
    <w:rsid w:val="00C93675"/>
    <w:rsid w:val="00C9538F"/>
    <w:rsid w:val="00CA0728"/>
    <w:rsid w:val="00CA2874"/>
    <w:rsid w:val="00CA6744"/>
    <w:rsid w:val="00CB0227"/>
    <w:rsid w:val="00CB225F"/>
    <w:rsid w:val="00CB55A6"/>
    <w:rsid w:val="00CB7EA6"/>
    <w:rsid w:val="00CC0FA4"/>
    <w:rsid w:val="00CC2B49"/>
    <w:rsid w:val="00CC5F65"/>
    <w:rsid w:val="00CC7CAD"/>
    <w:rsid w:val="00CD6800"/>
    <w:rsid w:val="00CE4579"/>
    <w:rsid w:val="00CE72A4"/>
    <w:rsid w:val="00CF06E6"/>
    <w:rsid w:val="00CF3E11"/>
    <w:rsid w:val="00CF6665"/>
    <w:rsid w:val="00D00E01"/>
    <w:rsid w:val="00D050B2"/>
    <w:rsid w:val="00D06F24"/>
    <w:rsid w:val="00D07B15"/>
    <w:rsid w:val="00D2498F"/>
    <w:rsid w:val="00D25AA8"/>
    <w:rsid w:val="00D31D0D"/>
    <w:rsid w:val="00D31F87"/>
    <w:rsid w:val="00D32378"/>
    <w:rsid w:val="00D34848"/>
    <w:rsid w:val="00D41897"/>
    <w:rsid w:val="00D4597E"/>
    <w:rsid w:val="00D518D0"/>
    <w:rsid w:val="00D54A2F"/>
    <w:rsid w:val="00D55BAA"/>
    <w:rsid w:val="00D56E33"/>
    <w:rsid w:val="00D61549"/>
    <w:rsid w:val="00D63E1E"/>
    <w:rsid w:val="00D657CA"/>
    <w:rsid w:val="00D67173"/>
    <w:rsid w:val="00D73D51"/>
    <w:rsid w:val="00D74825"/>
    <w:rsid w:val="00D750BB"/>
    <w:rsid w:val="00D82653"/>
    <w:rsid w:val="00D908C8"/>
    <w:rsid w:val="00D9350E"/>
    <w:rsid w:val="00D9454B"/>
    <w:rsid w:val="00D975C2"/>
    <w:rsid w:val="00DA43DC"/>
    <w:rsid w:val="00DB32F9"/>
    <w:rsid w:val="00DB6586"/>
    <w:rsid w:val="00DB771A"/>
    <w:rsid w:val="00DB7A08"/>
    <w:rsid w:val="00DC492B"/>
    <w:rsid w:val="00DD3F45"/>
    <w:rsid w:val="00DD6285"/>
    <w:rsid w:val="00DD71E3"/>
    <w:rsid w:val="00DE66B7"/>
    <w:rsid w:val="00DE7F3A"/>
    <w:rsid w:val="00DF1727"/>
    <w:rsid w:val="00DF6531"/>
    <w:rsid w:val="00E0040A"/>
    <w:rsid w:val="00E00AD0"/>
    <w:rsid w:val="00E0121A"/>
    <w:rsid w:val="00E0402E"/>
    <w:rsid w:val="00E06970"/>
    <w:rsid w:val="00E103E7"/>
    <w:rsid w:val="00E10AE8"/>
    <w:rsid w:val="00E119AC"/>
    <w:rsid w:val="00E160AE"/>
    <w:rsid w:val="00E16E3B"/>
    <w:rsid w:val="00E171A5"/>
    <w:rsid w:val="00E17308"/>
    <w:rsid w:val="00E217E2"/>
    <w:rsid w:val="00E2223B"/>
    <w:rsid w:val="00E2352D"/>
    <w:rsid w:val="00E27671"/>
    <w:rsid w:val="00E32EFB"/>
    <w:rsid w:val="00E32F3A"/>
    <w:rsid w:val="00E3548A"/>
    <w:rsid w:val="00E44D1E"/>
    <w:rsid w:val="00E61C77"/>
    <w:rsid w:val="00E64739"/>
    <w:rsid w:val="00E76D39"/>
    <w:rsid w:val="00E823A1"/>
    <w:rsid w:val="00E8477A"/>
    <w:rsid w:val="00E939A4"/>
    <w:rsid w:val="00E93B7E"/>
    <w:rsid w:val="00E97D31"/>
    <w:rsid w:val="00EA6863"/>
    <w:rsid w:val="00EA6E5D"/>
    <w:rsid w:val="00EA734F"/>
    <w:rsid w:val="00EB0F6A"/>
    <w:rsid w:val="00EB40E8"/>
    <w:rsid w:val="00EC3E5F"/>
    <w:rsid w:val="00ED126C"/>
    <w:rsid w:val="00ED1B0C"/>
    <w:rsid w:val="00ED3260"/>
    <w:rsid w:val="00EE2C21"/>
    <w:rsid w:val="00EE4D33"/>
    <w:rsid w:val="00EF3DEE"/>
    <w:rsid w:val="00EF3F96"/>
    <w:rsid w:val="00EF7DD1"/>
    <w:rsid w:val="00F00FD1"/>
    <w:rsid w:val="00F07F14"/>
    <w:rsid w:val="00F15020"/>
    <w:rsid w:val="00F17699"/>
    <w:rsid w:val="00F2007E"/>
    <w:rsid w:val="00F21F14"/>
    <w:rsid w:val="00F238E4"/>
    <w:rsid w:val="00F2760A"/>
    <w:rsid w:val="00F27FB9"/>
    <w:rsid w:val="00F3253B"/>
    <w:rsid w:val="00F333DC"/>
    <w:rsid w:val="00F36BE0"/>
    <w:rsid w:val="00F40EE6"/>
    <w:rsid w:val="00F41357"/>
    <w:rsid w:val="00F41A8C"/>
    <w:rsid w:val="00F42D3B"/>
    <w:rsid w:val="00F47545"/>
    <w:rsid w:val="00F504B6"/>
    <w:rsid w:val="00F51C8C"/>
    <w:rsid w:val="00F5243E"/>
    <w:rsid w:val="00F52569"/>
    <w:rsid w:val="00F5290C"/>
    <w:rsid w:val="00F608BF"/>
    <w:rsid w:val="00F61CA2"/>
    <w:rsid w:val="00F75DB2"/>
    <w:rsid w:val="00F76662"/>
    <w:rsid w:val="00F8193A"/>
    <w:rsid w:val="00F865B9"/>
    <w:rsid w:val="00F867D6"/>
    <w:rsid w:val="00F925AD"/>
    <w:rsid w:val="00F92C5B"/>
    <w:rsid w:val="00FA0BAB"/>
    <w:rsid w:val="00FA1BBD"/>
    <w:rsid w:val="00FA36D1"/>
    <w:rsid w:val="00FA5470"/>
    <w:rsid w:val="00FA5822"/>
    <w:rsid w:val="00FC0B25"/>
    <w:rsid w:val="00FC1048"/>
    <w:rsid w:val="00FC1978"/>
    <w:rsid w:val="00FC3C5D"/>
    <w:rsid w:val="00FC5AC0"/>
    <w:rsid w:val="00FC6DCC"/>
    <w:rsid w:val="00FD0FCD"/>
    <w:rsid w:val="00FD55C8"/>
    <w:rsid w:val="00FD5740"/>
    <w:rsid w:val="00FD7289"/>
    <w:rsid w:val="00FE2E83"/>
    <w:rsid w:val="00FF3A39"/>
    <w:rsid w:val="00FF6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F50034-FF25-4DA0-AEEF-B75281A57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79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CD6800"/>
    <w:rPr>
      <w:b/>
      <w:bCs/>
    </w:rPr>
  </w:style>
  <w:style w:type="paragraph" w:styleId="a4">
    <w:name w:val="Document Map"/>
    <w:basedOn w:val="a"/>
    <w:semiHidden/>
    <w:rsid w:val="00E00AD0"/>
    <w:pPr>
      <w:shd w:val="clear" w:color="auto" w:fill="000080"/>
    </w:pPr>
    <w:rPr>
      <w:rFonts w:ascii="Tahoma" w:hAnsi="Tahoma" w:cs="Tahoma"/>
      <w:sz w:val="20"/>
      <w:szCs w:val="20"/>
    </w:rPr>
  </w:style>
  <w:style w:type="table" w:styleId="a5">
    <w:name w:val="Table Grid"/>
    <w:basedOn w:val="a1"/>
    <w:rsid w:val="0061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0506BD"/>
    <w:pPr>
      <w:tabs>
        <w:tab w:val="center" w:pos="4677"/>
        <w:tab w:val="right" w:pos="9355"/>
      </w:tabs>
    </w:pPr>
  </w:style>
  <w:style w:type="character" w:styleId="a8">
    <w:name w:val="page number"/>
    <w:basedOn w:val="a0"/>
    <w:rsid w:val="000506BD"/>
  </w:style>
  <w:style w:type="paragraph" w:styleId="a9">
    <w:name w:val="List Paragraph"/>
    <w:basedOn w:val="a"/>
    <w:uiPriority w:val="34"/>
    <w:qFormat/>
    <w:rsid w:val="0080451A"/>
    <w:pPr>
      <w:ind w:left="720"/>
      <w:contextualSpacing/>
    </w:pPr>
  </w:style>
  <w:style w:type="paragraph" w:styleId="aa">
    <w:name w:val="Balloon Text"/>
    <w:basedOn w:val="a"/>
    <w:link w:val="ab"/>
    <w:uiPriority w:val="99"/>
    <w:semiHidden/>
    <w:unhideWhenUsed/>
    <w:rsid w:val="00620B81"/>
    <w:rPr>
      <w:rFonts w:ascii="Tahoma" w:hAnsi="Tahoma"/>
      <w:sz w:val="16"/>
      <w:szCs w:val="16"/>
    </w:rPr>
  </w:style>
  <w:style w:type="character" w:customStyle="1" w:styleId="ab">
    <w:name w:val="Текст выноски Знак"/>
    <w:link w:val="aa"/>
    <w:uiPriority w:val="99"/>
    <w:semiHidden/>
    <w:rsid w:val="00620B81"/>
    <w:rPr>
      <w:rFonts w:ascii="Tahoma" w:hAnsi="Tahoma" w:cs="Tahoma"/>
      <w:sz w:val="16"/>
      <w:szCs w:val="16"/>
    </w:rPr>
  </w:style>
  <w:style w:type="character" w:styleId="ac">
    <w:name w:val="Hyperlink"/>
    <w:uiPriority w:val="99"/>
    <w:unhideWhenUsed/>
    <w:rsid w:val="00D06F24"/>
    <w:rPr>
      <w:color w:val="0000FF"/>
      <w:u w:val="single"/>
    </w:rPr>
  </w:style>
  <w:style w:type="paragraph" w:customStyle="1" w:styleId="ConsPlusNonformat">
    <w:name w:val="ConsPlusNonformat"/>
    <w:uiPriority w:val="99"/>
    <w:rsid w:val="00427CF7"/>
    <w:pPr>
      <w:widowControl w:val="0"/>
      <w:autoSpaceDE w:val="0"/>
      <w:autoSpaceDN w:val="0"/>
      <w:adjustRightInd w:val="0"/>
    </w:pPr>
    <w:rPr>
      <w:rFonts w:ascii="Courier New" w:hAnsi="Courier New" w:cs="Courier New"/>
    </w:rPr>
  </w:style>
  <w:style w:type="paragraph" w:styleId="ad">
    <w:name w:val="header"/>
    <w:basedOn w:val="a"/>
    <w:link w:val="ae"/>
    <w:uiPriority w:val="99"/>
    <w:unhideWhenUsed/>
    <w:rsid w:val="00CE4579"/>
    <w:pPr>
      <w:tabs>
        <w:tab w:val="center" w:pos="4677"/>
        <w:tab w:val="right" w:pos="9355"/>
      </w:tabs>
    </w:pPr>
  </w:style>
  <w:style w:type="character" w:customStyle="1" w:styleId="ae">
    <w:name w:val="Верхний колонтитул Знак"/>
    <w:link w:val="ad"/>
    <w:uiPriority w:val="99"/>
    <w:rsid w:val="00CE4579"/>
    <w:rPr>
      <w:sz w:val="24"/>
      <w:szCs w:val="24"/>
    </w:rPr>
  </w:style>
  <w:style w:type="paragraph" w:styleId="af">
    <w:name w:val="Normal (Web)"/>
    <w:basedOn w:val="a"/>
    <w:link w:val="af0"/>
    <w:rsid w:val="00210CC2"/>
    <w:pPr>
      <w:spacing w:before="100" w:beforeAutospacing="1" w:after="100" w:afterAutospacing="1"/>
    </w:pPr>
  </w:style>
  <w:style w:type="character" w:customStyle="1" w:styleId="af0">
    <w:name w:val="Обычный (веб) Знак"/>
    <w:link w:val="af"/>
    <w:rsid w:val="00210CC2"/>
    <w:rPr>
      <w:sz w:val="24"/>
      <w:szCs w:val="24"/>
    </w:rPr>
  </w:style>
  <w:style w:type="paragraph" w:styleId="3">
    <w:name w:val="Body Text Indent 3"/>
    <w:basedOn w:val="a"/>
    <w:link w:val="30"/>
    <w:rsid w:val="00210CC2"/>
    <w:pPr>
      <w:ind w:right="-143" w:firstLine="709"/>
      <w:jc w:val="both"/>
    </w:pPr>
    <w:rPr>
      <w:sz w:val="28"/>
      <w:szCs w:val="28"/>
    </w:rPr>
  </w:style>
  <w:style w:type="character" w:customStyle="1" w:styleId="30">
    <w:name w:val="Основной текст с отступом 3 Знак"/>
    <w:link w:val="3"/>
    <w:rsid w:val="00210CC2"/>
    <w:rPr>
      <w:sz w:val="28"/>
      <w:szCs w:val="28"/>
    </w:rPr>
  </w:style>
  <w:style w:type="character" w:customStyle="1" w:styleId="a7">
    <w:name w:val="Нижний колонтитул Знак"/>
    <w:link w:val="a6"/>
    <w:uiPriority w:val="99"/>
    <w:rsid w:val="0081419B"/>
    <w:rPr>
      <w:sz w:val="24"/>
      <w:szCs w:val="24"/>
    </w:rPr>
  </w:style>
  <w:style w:type="paragraph" w:customStyle="1" w:styleId="ConsPlusNormal">
    <w:name w:val="ConsPlusNormal"/>
    <w:rsid w:val="00544C58"/>
    <w:pPr>
      <w:autoSpaceDE w:val="0"/>
      <w:autoSpaceDN w:val="0"/>
      <w:adjustRightInd w:val="0"/>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206231">
      <w:bodyDiv w:val="1"/>
      <w:marLeft w:val="0"/>
      <w:marRight w:val="0"/>
      <w:marTop w:val="0"/>
      <w:marBottom w:val="0"/>
      <w:divBdr>
        <w:top w:val="none" w:sz="0" w:space="0" w:color="auto"/>
        <w:left w:val="none" w:sz="0" w:space="0" w:color="auto"/>
        <w:bottom w:val="none" w:sz="0" w:space="0" w:color="auto"/>
        <w:right w:val="none" w:sz="0" w:space="0" w:color="auto"/>
      </w:divBdr>
    </w:div>
    <w:div w:id="1008096146">
      <w:bodyDiv w:val="1"/>
      <w:marLeft w:val="0"/>
      <w:marRight w:val="0"/>
      <w:marTop w:val="0"/>
      <w:marBottom w:val="0"/>
      <w:divBdr>
        <w:top w:val="none" w:sz="0" w:space="0" w:color="auto"/>
        <w:left w:val="none" w:sz="0" w:space="0" w:color="auto"/>
        <w:bottom w:val="none" w:sz="0" w:space="0" w:color="auto"/>
        <w:right w:val="none" w:sz="0" w:space="0" w:color="auto"/>
      </w:divBdr>
    </w:div>
    <w:div w:id="1093748652">
      <w:bodyDiv w:val="1"/>
      <w:marLeft w:val="0"/>
      <w:marRight w:val="0"/>
      <w:marTop w:val="0"/>
      <w:marBottom w:val="0"/>
      <w:divBdr>
        <w:top w:val="none" w:sz="0" w:space="0" w:color="auto"/>
        <w:left w:val="none" w:sz="0" w:space="0" w:color="auto"/>
        <w:bottom w:val="none" w:sz="0" w:space="0" w:color="auto"/>
        <w:right w:val="none" w:sz="0" w:space="0" w:color="auto"/>
      </w:divBdr>
    </w:div>
    <w:div w:id="1131048822">
      <w:bodyDiv w:val="1"/>
      <w:marLeft w:val="0"/>
      <w:marRight w:val="0"/>
      <w:marTop w:val="0"/>
      <w:marBottom w:val="0"/>
      <w:divBdr>
        <w:top w:val="none" w:sz="0" w:space="0" w:color="auto"/>
        <w:left w:val="none" w:sz="0" w:space="0" w:color="auto"/>
        <w:bottom w:val="none" w:sz="0" w:space="0" w:color="auto"/>
        <w:right w:val="none" w:sz="0" w:space="0" w:color="auto"/>
      </w:divBdr>
    </w:div>
    <w:div w:id="1524980208">
      <w:bodyDiv w:val="1"/>
      <w:marLeft w:val="0"/>
      <w:marRight w:val="0"/>
      <w:marTop w:val="0"/>
      <w:marBottom w:val="0"/>
      <w:divBdr>
        <w:top w:val="none" w:sz="0" w:space="0" w:color="auto"/>
        <w:left w:val="none" w:sz="0" w:space="0" w:color="auto"/>
        <w:bottom w:val="none" w:sz="0" w:space="0" w:color="auto"/>
        <w:right w:val="none" w:sz="0" w:space="0" w:color="auto"/>
      </w:divBdr>
    </w:div>
    <w:div w:id="186308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14E589F81F30C81DA9C12C2A911C6019BD85E00F1E9611C086BC7AC70840ACF9AD4D498C773341m1L9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9B97DF8AAE5FFDE32CC8691C60B0C9E01038DB0A3C0A915D357D8084057F74F0A0BD2EBE2FD8B058BA7E1CB6B409c3H" TargetMode="External"/><Relationship Id="rId4" Type="http://schemas.openxmlformats.org/officeDocument/2006/relationships/settings" Target="settings.xml"/><Relationship Id="rId9" Type="http://schemas.openxmlformats.org/officeDocument/2006/relationships/hyperlink" Target="consultantplus://offline/ref=7014E589F81F30C81DA9C12C2A911C6019BD85E00F1E9611C086BC7AC70840ACF9AD4D498C773341m1L8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42E87-033F-4205-A2DE-AA678E333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16</Pages>
  <Words>5936</Words>
  <Characters>33837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АДМИНИСТРАЦИЯ НОВОСИБИРСКОГО РАЙОНА</vt:lpstr>
    </vt:vector>
  </TitlesOfParts>
  <Company>ADMNSR</Company>
  <LinksUpToDate>false</LinksUpToDate>
  <CharactersWithSpaces>39694</CharactersWithSpaces>
  <SharedDoc>false</SharedDoc>
  <HLinks>
    <vt:vector size="54" baseType="variant">
      <vt:variant>
        <vt:i4>7012476</vt:i4>
      </vt:variant>
      <vt:variant>
        <vt:i4>24</vt:i4>
      </vt:variant>
      <vt:variant>
        <vt:i4>0</vt:i4>
      </vt:variant>
      <vt:variant>
        <vt:i4>5</vt:i4>
      </vt:variant>
      <vt:variant>
        <vt:lpwstr>http://nsr.nso.ru/</vt:lpwstr>
      </vt:variant>
      <vt:variant>
        <vt:lpwstr/>
      </vt:variant>
      <vt:variant>
        <vt:i4>524354</vt:i4>
      </vt:variant>
      <vt:variant>
        <vt:i4>21</vt:i4>
      </vt:variant>
      <vt:variant>
        <vt:i4>0</vt:i4>
      </vt:variant>
      <vt:variant>
        <vt:i4>5</vt:i4>
      </vt:variant>
      <vt:variant>
        <vt:lpwstr>http://www.torgi.gov.ru/</vt:lpwstr>
      </vt:variant>
      <vt:variant>
        <vt:lpwstr/>
      </vt:variant>
      <vt:variant>
        <vt:i4>7012476</vt:i4>
      </vt:variant>
      <vt:variant>
        <vt:i4>18</vt:i4>
      </vt:variant>
      <vt:variant>
        <vt:i4>0</vt:i4>
      </vt:variant>
      <vt:variant>
        <vt:i4>5</vt:i4>
      </vt:variant>
      <vt:variant>
        <vt:lpwstr>http://nsr.nso.ru/</vt:lpwstr>
      </vt:variant>
      <vt:variant>
        <vt:lpwstr/>
      </vt:variant>
      <vt:variant>
        <vt:i4>524354</vt:i4>
      </vt:variant>
      <vt:variant>
        <vt:i4>15</vt:i4>
      </vt:variant>
      <vt:variant>
        <vt:i4>0</vt:i4>
      </vt:variant>
      <vt:variant>
        <vt:i4>5</vt:i4>
      </vt:variant>
      <vt:variant>
        <vt:lpwstr>http://www.torgi.gov.ru/</vt:lpwstr>
      </vt:variant>
      <vt:variant>
        <vt:lpwstr/>
      </vt:variant>
      <vt:variant>
        <vt:i4>524354</vt:i4>
      </vt:variant>
      <vt:variant>
        <vt:i4>12</vt:i4>
      </vt:variant>
      <vt:variant>
        <vt:i4>0</vt:i4>
      </vt:variant>
      <vt:variant>
        <vt:i4>5</vt:i4>
      </vt:variant>
      <vt:variant>
        <vt:lpwstr>http://www.torgi.gov.ru/</vt:lpwstr>
      </vt:variant>
      <vt:variant>
        <vt:lpwstr/>
      </vt:variant>
      <vt:variant>
        <vt:i4>7012476</vt:i4>
      </vt:variant>
      <vt:variant>
        <vt:i4>9</vt:i4>
      </vt:variant>
      <vt:variant>
        <vt:i4>0</vt:i4>
      </vt:variant>
      <vt:variant>
        <vt:i4>5</vt:i4>
      </vt:variant>
      <vt:variant>
        <vt:lpwstr>http://nsr.nso.ru/</vt:lpwstr>
      </vt:variant>
      <vt:variant>
        <vt:lpwstr/>
      </vt:variant>
      <vt:variant>
        <vt:i4>524354</vt:i4>
      </vt:variant>
      <vt:variant>
        <vt:i4>6</vt:i4>
      </vt:variant>
      <vt:variant>
        <vt:i4>0</vt:i4>
      </vt:variant>
      <vt:variant>
        <vt:i4>5</vt:i4>
      </vt:variant>
      <vt:variant>
        <vt:lpwstr>http://www.torgi.gov.ru/</vt:lpwstr>
      </vt:variant>
      <vt:variant>
        <vt:lpwstr/>
      </vt:variant>
      <vt:variant>
        <vt:i4>7012476</vt:i4>
      </vt:variant>
      <vt:variant>
        <vt:i4>3</vt:i4>
      </vt:variant>
      <vt:variant>
        <vt:i4>0</vt:i4>
      </vt:variant>
      <vt:variant>
        <vt:i4>5</vt:i4>
      </vt:variant>
      <vt:variant>
        <vt:lpwstr>http://nsr.nso.ru/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НОВОСИБИРСКОГО РАЙОНА</dc:title>
  <dc:creator>Admin</dc:creator>
  <cp:lastModifiedBy>Алексей</cp:lastModifiedBy>
  <cp:revision>32</cp:revision>
  <cp:lastPrinted>2016-04-27T09:59:00Z</cp:lastPrinted>
  <dcterms:created xsi:type="dcterms:W3CDTF">2016-08-10T05:48:00Z</dcterms:created>
  <dcterms:modified xsi:type="dcterms:W3CDTF">2023-03-01T06:59:00Z</dcterms:modified>
</cp:coreProperties>
</file>